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961BB" w14:textId="68374B8A" w:rsidR="009417D2" w:rsidRPr="009603C1" w:rsidRDefault="009417D2" w:rsidP="00572433">
      <w:pPr>
        <w:pStyle w:val="StandardWeb"/>
        <w:shd w:val="clear" w:color="auto" w:fill="FFFFFF"/>
        <w:contextualSpacing/>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Na temelju članka 1</w:t>
      </w:r>
      <w:r w:rsidR="00AF338C">
        <w:rPr>
          <w:rFonts w:asciiTheme="minorHAnsi" w:hAnsiTheme="minorHAnsi" w:cstheme="minorHAnsi"/>
          <w:color w:val="000000"/>
          <w:sz w:val="22"/>
          <w:szCs w:val="22"/>
        </w:rPr>
        <w:t>8</w:t>
      </w:r>
      <w:r w:rsidRPr="009603C1">
        <w:rPr>
          <w:rFonts w:asciiTheme="minorHAnsi" w:hAnsiTheme="minorHAnsi" w:cstheme="minorHAnsi"/>
          <w:color w:val="000000"/>
          <w:sz w:val="22"/>
          <w:szCs w:val="22"/>
        </w:rPr>
        <w:t xml:space="preserve">. Zakona o proračunu (»Narodne novine« broj </w:t>
      </w:r>
      <w:r w:rsidR="00AF338C">
        <w:rPr>
          <w:rFonts w:asciiTheme="minorHAnsi" w:hAnsiTheme="minorHAnsi" w:cstheme="minorHAnsi"/>
          <w:color w:val="000000"/>
          <w:sz w:val="22"/>
          <w:szCs w:val="22"/>
        </w:rPr>
        <w:t>144/21</w:t>
      </w:r>
      <w:r w:rsidRPr="009603C1">
        <w:rPr>
          <w:rFonts w:asciiTheme="minorHAnsi" w:hAnsiTheme="minorHAnsi" w:cstheme="minorHAnsi"/>
          <w:color w:val="000000"/>
          <w:sz w:val="22"/>
          <w:szCs w:val="22"/>
        </w:rPr>
        <w:t>) i članka 2</w:t>
      </w:r>
      <w:r w:rsidR="00817305">
        <w:rPr>
          <w:rFonts w:asciiTheme="minorHAnsi" w:hAnsiTheme="minorHAnsi" w:cstheme="minorHAnsi"/>
          <w:color w:val="000000"/>
          <w:sz w:val="22"/>
          <w:szCs w:val="22"/>
        </w:rPr>
        <w:t>4</w:t>
      </w:r>
      <w:r w:rsidRPr="009603C1">
        <w:rPr>
          <w:rFonts w:asciiTheme="minorHAnsi" w:hAnsiTheme="minorHAnsi" w:cstheme="minorHAnsi"/>
          <w:color w:val="000000"/>
          <w:sz w:val="22"/>
          <w:szCs w:val="22"/>
        </w:rPr>
        <w:t>. Statuta Općine (</w:t>
      </w:r>
      <w:r w:rsidR="00817305">
        <w:rPr>
          <w:rFonts w:asciiTheme="minorHAnsi" w:hAnsiTheme="minorHAnsi" w:cstheme="minorHAnsi"/>
          <w:color w:val="000000"/>
          <w:sz w:val="22"/>
          <w:szCs w:val="22"/>
        </w:rPr>
        <w:t>„</w:t>
      </w:r>
      <w:r w:rsidRPr="009603C1">
        <w:rPr>
          <w:rFonts w:asciiTheme="minorHAnsi" w:hAnsiTheme="minorHAnsi" w:cstheme="minorHAnsi"/>
          <w:color w:val="000000"/>
          <w:sz w:val="22"/>
          <w:szCs w:val="22"/>
        </w:rPr>
        <w:t>Službene novine Primorsko - goranske županije</w:t>
      </w:r>
      <w:r w:rsidR="00817305">
        <w:rPr>
          <w:rFonts w:asciiTheme="minorHAnsi" w:hAnsiTheme="minorHAnsi" w:cstheme="minorHAnsi"/>
          <w:color w:val="000000"/>
          <w:sz w:val="22"/>
          <w:szCs w:val="22"/>
        </w:rPr>
        <w:t>“</w:t>
      </w:r>
      <w:r w:rsidRPr="009603C1">
        <w:rPr>
          <w:rFonts w:asciiTheme="minorHAnsi" w:hAnsiTheme="minorHAnsi" w:cstheme="minorHAnsi"/>
          <w:color w:val="000000"/>
          <w:sz w:val="22"/>
          <w:szCs w:val="22"/>
        </w:rPr>
        <w:t xml:space="preserve"> broj </w:t>
      </w:r>
      <w:r w:rsidR="00817305">
        <w:rPr>
          <w:rFonts w:asciiTheme="minorHAnsi" w:hAnsiTheme="minorHAnsi" w:cstheme="minorHAnsi"/>
          <w:color w:val="000000"/>
          <w:sz w:val="22"/>
          <w:szCs w:val="22"/>
        </w:rPr>
        <w:t>7/21</w:t>
      </w:r>
      <w:r w:rsidR="00C748B1">
        <w:rPr>
          <w:rFonts w:asciiTheme="minorHAnsi" w:hAnsiTheme="minorHAnsi" w:cstheme="minorHAnsi"/>
          <w:color w:val="000000"/>
          <w:sz w:val="22"/>
          <w:szCs w:val="22"/>
        </w:rPr>
        <w:t xml:space="preserve"> i 39/24</w:t>
      </w:r>
      <w:r w:rsidRPr="009603C1">
        <w:rPr>
          <w:rFonts w:asciiTheme="minorHAnsi" w:hAnsiTheme="minorHAnsi" w:cstheme="minorHAnsi"/>
          <w:color w:val="000000"/>
          <w:sz w:val="22"/>
          <w:szCs w:val="22"/>
        </w:rPr>
        <w:t>) Općinsko vijeće Općine Malinska - Dubašnica, na sjednici održanoj dana</w:t>
      </w:r>
      <w:r w:rsidR="00B405BA">
        <w:rPr>
          <w:rFonts w:asciiTheme="minorHAnsi" w:hAnsiTheme="minorHAnsi" w:cstheme="minorHAnsi"/>
          <w:color w:val="000000"/>
          <w:sz w:val="22"/>
          <w:szCs w:val="22"/>
        </w:rPr>
        <w:t xml:space="preserve"> </w:t>
      </w:r>
      <w:r w:rsidR="00052416">
        <w:rPr>
          <w:rFonts w:asciiTheme="minorHAnsi" w:hAnsiTheme="minorHAnsi" w:cstheme="minorHAnsi"/>
          <w:color w:val="000000"/>
          <w:sz w:val="22"/>
          <w:szCs w:val="22"/>
        </w:rPr>
        <w:t>12. prosinca 2025.</w:t>
      </w:r>
      <w:r w:rsidR="00A65DB6" w:rsidRPr="009603C1">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donijelo je</w:t>
      </w:r>
    </w:p>
    <w:p w14:paraId="75F6EA31" w14:textId="77777777" w:rsidR="00C4092E" w:rsidRPr="009603C1" w:rsidRDefault="00C4092E" w:rsidP="00572433">
      <w:pPr>
        <w:pStyle w:val="StandardWeb"/>
        <w:shd w:val="clear" w:color="auto" w:fill="FFFFFF"/>
        <w:contextualSpacing/>
        <w:jc w:val="center"/>
        <w:rPr>
          <w:rFonts w:asciiTheme="minorHAnsi" w:hAnsiTheme="minorHAnsi" w:cstheme="minorHAnsi"/>
          <w:bCs/>
          <w:color w:val="000000"/>
          <w:sz w:val="22"/>
          <w:szCs w:val="22"/>
        </w:rPr>
      </w:pPr>
    </w:p>
    <w:p w14:paraId="1C8360E6" w14:textId="77777777" w:rsidR="00181088" w:rsidRPr="009603C1" w:rsidRDefault="00181088" w:rsidP="00572433">
      <w:pPr>
        <w:pStyle w:val="StandardWeb"/>
        <w:shd w:val="clear" w:color="auto" w:fill="FFFFFF"/>
        <w:contextualSpacing/>
        <w:jc w:val="center"/>
        <w:rPr>
          <w:rFonts w:asciiTheme="minorHAnsi" w:hAnsiTheme="minorHAnsi" w:cstheme="minorHAnsi"/>
          <w:bCs/>
          <w:color w:val="000000"/>
          <w:spacing w:val="60"/>
          <w:sz w:val="22"/>
          <w:szCs w:val="22"/>
        </w:rPr>
      </w:pPr>
    </w:p>
    <w:p w14:paraId="77291E36" w14:textId="3DC0694E" w:rsidR="009417D2" w:rsidRPr="009603C1" w:rsidRDefault="009417D2" w:rsidP="00572433">
      <w:pPr>
        <w:pStyle w:val="StandardWeb"/>
        <w:shd w:val="clear" w:color="auto" w:fill="FFFFFF"/>
        <w:contextualSpacing/>
        <w:jc w:val="center"/>
        <w:rPr>
          <w:rFonts w:asciiTheme="minorHAnsi" w:hAnsiTheme="minorHAnsi" w:cstheme="minorHAnsi"/>
          <w:bCs/>
          <w:color w:val="000000"/>
          <w:sz w:val="22"/>
          <w:szCs w:val="22"/>
        </w:rPr>
      </w:pPr>
      <w:r w:rsidRPr="009603C1">
        <w:rPr>
          <w:rFonts w:asciiTheme="minorHAnsi" w:hAnsiTheme="minorHAnsi" w:cstheme="minorHAnsi"/>
          <w:bCs/>
          <w:color w:val="000000"/>
          <w:spacing w:val="60"/>
          <w:sz w:val="28"/>
          <w:szCs w:val="28"/>
        </w:rPr>
        <w:t>ODLUKU</w:t>
      </w:r>
      <w:r w:rsidRPr="009603C1">
        <w:rPr>
          <w:rFonts w:asciiTheme="minorHAnsi" w:hAnsiTheme="minorHAnsi" w:cstheme="minorHAnsi"/>
          <w:bCs/>
          <w:color w:val="000000"/>
          <w:sz w:val="22"/>
          <w:szCs w:val="22"/>
        </w:rPr>
        <w:br/>
        <w:t>o izvršavanju Proračuna Općine Malinska-Dubašnica za 20</w:t>
      </w:r>
      <w:r w:rsidR="00B10E82" w:rsidRPr="009603C1">
        <w:rPr>
          <w:rFonts w:asciiTheme="minorHAnsi" w:hAnsiTheme="minorHAnsi" w:cstheme="minorHAnsi"/>
          <w:bCs/>
          <w:color w:val="000000"/>
          <w:sz w:val="22"/>
          <w:szCs w:val="22"/>
        </w:rPr>
        <w:t>2</w:t>
      </w:r>
      <w:r w:rsidR="00C748B1">
        <w:rPr>
          <w:rFonts w:asciiTheme="minorHAnsi" w:hAnsiTheme="minorHAnsi" w:cstheme="minorHAnsi"/>
          <w:bCs/>
          <w:color w:val="000000"/>
          <w:sz w:val="22"/>
          <w:szCs w:val="22"/>
        </w:rPr>
        <w:t>6</w:t>
      </w:r>
      <w:r w:rsidRPr="009603C1">
        <w:rPr>
          <w:rFonts w:asciiTheme="minorHAnsi" w:hAnsiTheme="minorHAnsi" w:cstheme="minorHAnsi"/>
          <w:bCs/>
          <w:color w:val="000000"/>
          <w:sz w:val="22"/>
          <w:szCs w:val="22"/>
        </w:rPr>
        <w:t>. godinu</w:t>
      </w:r>
    </w:p>
    <w:p w14:paraId="7F78E278" w14:textId="77777777" w:rsidR="00C4092E" w:rsidRPr="009603C1" w:rsidRDefault="00C4092E" w:rsidP="00572433">
      <w:pPr>
        <w:pStyle w:val="StandardWeb"/>
        <w:shd w:val="clear" w:color="auto" w:fill="FFFFFF"/>
        <w:contextualSpacing/>
        <w:jc w:val="center"/>
        <w:rPr>
          <w:rFonts w:asciiTheme="minorHAnsi" w:hAnsiTheme="minorHAnsi" w:cstheme="minorHAnsi"/>
          <w:color w:val="000000"/>
          <w:sz w:val="22"/>
          <w:szCs w:val="22"/>
        </w:rPr>
      </w:pPr>
    </w:p>
    <w:p w14:paraId="5B950250" w14:textId="77777777" w:rsidR="00181088" w:rsidRDefault="00181088" w:rsidP="00572433">
      <w:pPr>
        <w:pStyle w:val="StandardWeb"/>
        <w:shd w:val="clear" w:color="auto" w:fill="FFFFFF"/>
        <w:contextualSpacing/>
        <w:jc w:val="center"/>
        <w:rPr>
          <w:rFonts w:asciiTheme="minorHAnsi" w:hAnsiTheme="minorHAnsi" w:cstheme="minorHAnsi"/>
          <w:color w:val="000000"/>
          <w:sz w:val="22"/>
          <w:szCs w:val="22"/>
        </w:rPr>
      </w:pPr>
    </w:p>
    <w:p w14:paraId="7E86A67A" w14:textId="77777777" w:rsidR="00E60065" w:rsidRDefault="00E60065" w:rsidP="00572433">
      <w:pPr>
        <w:pStyle w:val="StandardWeb"/>
        <w:shd w:val="clear" w:color="auto" w:fill="FFFFFF"/>
        <w:contextualSpacing/>
        <w:jc w:val="center"/>
        <w:rPr>
          <w:rFonts w:asciiTheme="minorHAnsi" w:hAnsiTheme="minorHAnsi" w:cstheme="minorHAnsi"/>
          <w:color w:val="000000"/>
          <w:sz w:val="22"/>
          <w:szCs w:val="22"/>
        </w:rPr>
      </w:pPr>
    </w:p>
    <w:p w14:paraId="0EAD9A59" w14:textId="77777777" w:rsidR="009417D2" w:rsidRPr="0091168C" w:rsidRDefault="009417D2" w:rsidP="009071F3">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OPĆE ODREDBE</w:t>
      </w:r>
    </w:p>
    <w:p w14:paraId="3506FDE8"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w:t>
      </w:r>
    </w:p>
    <w:p w14:paraId="6847823F" w14:textId="7777777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Ovom Odlukom uređuje se struktura prihoda i primitaka te rashoda i izdataka Proračuna, njegovo izvršavanje, opseg zaduživanja i jamstava, upravljanje dugom</w:t>
      </w:r>
      <w:r w:rsidR="00400B9F" w:rsidRPr="009603C1">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 xml:space="preserve">financijskom i nefinancijskom imovinom, </w:t>
      </w:r>
      <w:r w:rsidR="00400B9F" w:rsidRPr="009603C1">
        <w:rPr>
          <w:rFonts w:asciiTheme="minorHAnsi" w:hAnsiTheme="minorHAnsi" w:cstheme="minorHAnsi"/>
          <w:color w:val="000000"/>
          <w:sz w:val="22"/>
          <w:szCs w:val="22"/>
        </w:rPr>
        <w:t xml:space="preserve">te </w:t>
      </w:r>
      <w:r w:rsidRPr="009603C1">
        <w:rPr>
          <w:rFonts w:asciiTheme="minorHAnsi" w:hAnsiTheme="minorHAnsi" w:cstheme="minorHAnsi"/>
          <w:color w:val="000000"/>
          <w:sz w:val="22"/>
          <w:szCs w:val="22"/>
        </w:rPr>
        <w:t xml:space="preserve">prava i obveze </w:t>
      </w:r>
      <w:r w:rsidR="00D6673E" w:rsidRPr="009603C1">
        <w:rPr>
          <w:rFonts w:asciiTheme="minorHAnsi" w:hAnsiTheme="minorHAnsi" w:cstheme="minorHAnsi"/>
          <w:color w:val="000000"/>
          <w:sz w:val="22"/>
          <w:szCs w:val="22"/>
        </w:rPr>
        <w:t>korisnika proračunskih sredstava</w:t>
      </w:r>
      <w:r w:rsidRPr="009603C1">
        <w:rPr>
          <w:rFonts w:asciiTheme="minorHAnsi" w:hAnsiTheme="minorHAnsi" w:cstheme="minorHAnsi"/>
          <w:color w:val="000000"/>
          <w:sz w:val="22"/>
          <w:szCs w:val="22"/>
        </w:rPr>
        <w:t>, ovlasti Općinskog načelnika</w:t>
      </w:r>
      <w:r w:rsidR="00D6673E" w:rsidRPr="009603C1">
        <w:rPr>
          <w:rFonts w:asciiTheme="minorHAnsi" w:hAnsiTheme="minorHAnsi" w:cstheme="minorHAnsi"/>
          <w:color w:val="000000"/>
          <w:sz w:val="22"/>
          <w:szCs w:val="22"/>
        </w:rPr>
        <w:t xml:space="preserve"> u izvršavanju Proračuna</w:t>
      </w:r>
      <w:r w:rsidRPr="009603C1">
        <w:rPr>
          <w:rFonts w:asciiTheme="minorHAnsi" w:hAnsiTheme="minorHAnsi" w:cstheme="minorHAnsi"/>
          <w:color w:val="000000"/>
          <w:sz w:val="22"/>
          <w:szCs w:val="22"/>
        </w:rPr>
        <w:t xml:space="preserve">, te druga pitanja u </w:t>
      </w:r>
      <w:r w:rsidR="00D6673E" w:rsidRPr="009603C1">
        <w:rPr>
          <w:rFonts w:asciiTheme="minorHAnsi" w:hAnsiTheme="minorHAnsi" w:cstheme="minorHAnsi"/>
          <w:color w:val="000000"/>
          <w:sz w:val="22"/>
          <w:szCs w:val="22"/>
        </w:rPr>
        <w:t>svezi s izvršavanjem</w:t>
      </w:r>
      <w:r w:rsidRPr="009603C1">
        <w:rPr>
          <w:rFonts w:asciiTheme="minorHAnsi" w:hAnsiTheme="minorHAnsi" w:cstheme="minorHAnsi"/>
          <w:color w:val="000000"/>
          <w:sz w:val="22"/>
          <w:szCs w:val="22"/>
        </w:rPr>
        <w:t xml:space="preserve"> Proračuna.</w:t>
      </w:r>
    </w:p>
    <w:p w14:paraId="1A5CAA58"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6FFFA451"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w:t>
      </w:r>
    </w:p>
    <w:p w14:paraId="3D4FBA07" w14:textId="7777777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Proračun se donosi i izvršava u skladu s načelima jedinstva i točnosti proračuna, </w:t>
      </w:r>
      <w:r w:rsidR="00071022" w:rsidRPr="009603C1">
        <w:rPr>
          <w:rFonts w:asciiTheme="minorHAnsi" w:hAnsiTheme="minorHAnsi" w:cstheme="minorHAnsi"/>
          <w:color w:val="000000"/>
          <w:sz w:val="22"/>
          <w:szCs w:val="22"/>
        </w:rPr>
        <w:t xml:space="preserve">jedne godine, </w:t>
      </w:r>
      <w:r w:rsidRPr="009603C1">
        <w:rPr>
          <w:rFonts w:asciiTheme="minorHAnsi" w:hAnsiTheme="minorHAnsi" w:cstheme="minorHAnsi"/>
          <w:color w:val="000000"/>
          <w:sz w:val="22"/>
          <w:szCs w:val="22"/>
        </w:rPr>
        <w:t>uravnoteženosti, obračunske jedinice, univerzalnosti, specifikacije, dobrog financijskog upravljanja i transparentnosti.</w:t>
      </w:r>
    </w:p>
    <w:p w14:paraId="36A06919"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42ECB3A8" w14:textId="77777777" w:rsidR="009417D2" w:rsidRPr="009603C1" w:rsidRDefault="009417D2"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3.</w:t>
      </w:r>
    </w:p>
    <w:p w14:paraId="0DB50A21" w14:textId="03B65D74" w:rsidR="009417D2"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Ako se tijekom godine usvoje odluke i drugi propisi na osnovi kojih nastaju nove obveze za Proračun, sredstva će se osigurati u Proračunu za sljedeću proračunsku godinu u skladu s trogodišnjim fiskalnim projekcijama i mogućnostima.</w:t>
      </w:r>
    </w:p>
    <w:p w14:paraId="062BE630" w14:textId="77777777" w:rsidR="00803013" w:rsidRPr="009603C1" w:rsidRDefault="00803013"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75523C26" w14:textId="77777777" w:rsidR="00C4092E" w:rsidRDefault="00C4092E"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EDA656E" w14:textId="77777777" w:rsidR="009417D2" w:rsidRPr="0091168C" w:rsidRDefault="009417D2" w:rsidP="009071F3">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SADRŽAJ PRORAČUNA</w:t>
      </w:r>
    </w:p>
    <w:p w14:paraId="4B720EE4"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4.</w:t>
      </w:r>
    </w:p>
    <w:p w14:paraId="327F38ED" w14:textId="2E45D630" w:rsidR="00BE24DC" w:rsidRPr="00BE24DC" w:rsidRDefault="00BE24DC"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BE24DC">
        <w:rPr>
          <w:rFonts w:asciiTheme="minorHAnsi" w:hAnsiTheme="minorHAnsi" w:cstheme="minorHAnsi"/>
          <w:color w:val="000000"/>
          <w:sz w:val="22"/>
          <w:szCs w:val="22"/>
        </w:rPr>
        <w:t>Proračun se sastoji od plana za proračunsku godinu i projekcija za sljedeće dvije godine</w:t>
      </w:r>
      <w:r>
        <w:rPr>
          <w:rFonts w:asciiTheme="minorHAnsi" w:hAnsiTheme="minorHAnsi" w:cstheme="minorHAnsi"/>
          <w:color w:val="000000"/>
          <w:sz w:val="22"/>
          <w:szCs w:val="22"/>
        </w:rPr>
        <w:t xml:space="preserve"> </w:t>
      </w:r>
      <w:r w:rsidRPr="00BE24DC">
        <w:rPr>
          <w:rFonts w:asciiTheme="minorHAnsi" w:hAnsiTheme="minorHAnsi" w:cstheme="minorHAnsi"/>
          <w:color w:val="000000"/>
          <w:sz w:val="22"/>
          <w:szCs w:val="22"/>
        </w:rPr>
        <w:t>prikazane kroz opći i posebni dio i obrazloženje proračuna.</w:t>
      </w:r>
    </w:p>
    <w:p w14:paraId="178DDEAC" w14:textId="0A542C94" w:rsidR="00BE24DC" w:rsidRDefault="009417D2" w:rsidP="00817305">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Opći dio Proračuna čini</w:t>
      </w:r>
      <w:r w:rsidR="00BE24DC">
        <w:rPr>
          <w:rFonts w:asciiTheme="minorHAnsi" w:hAnsiTheme="minorHAnsi" w:cstheme="minorHAnsi"/>
          <w:color w:val="000000"/>
          <w:sz w:val="22"/>
          <w:szCs w:val="22"/>
        </w:rPr>
        <w:t xml:space="preserve"> sažetak</w:t>
      </w:r>
      <w:r w:rsidRPr="009603C1">
        <w:rPr>
          <w:rFonts w:asciiTheme="minorHAnsi" w:hAnsiTheme="minorHAnsi" w:cstheme="minorHAnsi"/>
          <w:color w:val="000000"/>
          <w:sz w:val="22"/>
          <w:szCs w:val="22"/>
        </w:rPr>
        <w:t xml:space="preserve"> Račun</w:t>
      </w:r>
      <w:r w:rsidR="00BE24DC">
        <w:rPr>
          <w:rFonts w:asciiTheme="minorHAnsi" w:hAnsiTheme="minorHAnsi" w:cstheme="minorHAnsi"/>
          <w:color w:val="000000"/>
          <w:sz w:val="22"/>
          <w:szCs w:val="22"/>
        </w:rPr>
        <w:t>a</w:t>
      </w:r>
      <w:r w:rsidRPr="009603C1">
        <w:rPr>
          <w:rFonts w:asciiTheme="minorHAnsi" w:hAnsiTheme="minorHAnsi" w:cstheme="minorHAnsi"/>
          <w:color w:val="000000"/>
          <w:sz w:val="22"/>
          <w:szCs w:val="22"/>
        </w:rPr>
        <w:t xml:space="preserve"> prihoda i rashoda i Račun financiranja</w:t>
      </w:r>
      <w:r w:rsidR="00BE24DC">
        <w:rPr>
          <w:rFonts w:asciiTheme="minorHAnsi" w:hAnsiTheme="minorHAnsi" w:cstheme="minorHAnsi"/>
          <w:color w:val="000000"/>
          <w:sz w:val="22"/>
          <w:szCs w:val="22"/>
        </w:rPr>
        <w:t xml:space="preserve"> te</w:t>
      </w:r>
      <w:r w:rsidR="000563A5" w:rsidRPr="009603C1">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 xml:space="preserve">Račun prihoda i rashoda </w:t>
      </w:r>
      <w:r w:rsidR="00BE24DC">
        <w:rPr>
          <w:rFonts w:asciiTheme="minorHAnsi" w:hAnsiTheme="minorHAnsi" w:cstheme="minorHAnsi"/>
          <w:color w:val="000000"/>
          <w:sz w:val="22"/>
          <w:szCs w:val="22"/>
        </w:rPr>
        <w:t xml:space="preserve">i Račun financiranja. </w:t>
      </w:r>
      <w:r w:rsidR="00BE24DC" w:rsidRPr="00BE24DC">
        <w:rPr>
          <w:rFonts w:asciiTheme="minorHAnsi" w:hAnsiTheme="minorHAnsi" w:cstheme="minorHAnsi"/>
          <w:color w:val="000000"/>
          <w:sz w:val="22"/>
          <w:szCs w:val="22"/>
        </w:rPr>
        <w:t>Račun prihoda i rashoda proračuna sastoji se od prihoda i rashoda iskazanih prema izvorima financiranja i ekonomskoj klasifikaciji te rashoda iskazanih prema funkcijskoj klasifikaciji.</w:t>
      </w:r>
      <w:r w:rsidR="00BE24DC">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Prihodima se financiraju rashodi utvrđeni za financiranje javnih potreba na razini Općine na temelju zakonskih i drugih propisa.</w:t>
      </w:r>
      <w:r w:rsidR="000563A5" w:rsidRPr="009603C1">
        <w:rPr>
          <w:rFonts w:asciiTheme="minorHAnsi" w:hAnsiTheme="minorHAnsi" w:cstheme="minorHAnsi"/>
          <w:color w:val="000000"/>
          <w:sz w:val="22"/>
          <w:szCs w:val="22"/>
        </w:rPr>
        <w:t xml:space="preserve"> </w:t>
      </w:r>
      <w:r w:rsidR="00BE24DC" w:rsidRPr="00BE24DC">
        <w:rPr>
          <w:rFonts w:asciiTheme="minorHAnsi" w:hAnsiTheme="minorHAnsi" w:cstheme="minorHAnsi"/>
          <w:color w:val="000000"/>
          <w:sz w:val="22"/>
          <w:szCs w:val="22"/>
        </w:rPr>
        <w:t>U Računu financiranja iskazuju se primici od financijske imovine i zaduživanja te izdaci za financijsku imovinu i otplate instrumenata zaduživanja prema izvorima financiranja i ekonomskoj klasifikaciji.</w:t>
      </w:r>
    </w:p>
    <w:p w14:paraId="53BDDC6F" w14:textId="5A3EEE19" w:rsidR="00BE24DC" w:rsidRDefault="00BE24DC" w:rsidP="00817305">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BE24DC">
        <w:rPr>
          <w:rFonts w:asciiTheme="minorHAnsi" w:hAnsiTheme="minorHAnsi" w:cstheme="minorHAnsi"/>
          <w:color w:val="000000"/>
          <w:sz w:val="22"/>
          <w:szCs w:val="22"/>
        </w:rPr>
        <w:t>Posebni dio proračuna sastoji se od plana rashoda i izdataka proračuna jedinice lokalne i područne (regionalne) samouprave i njihovih proračunskih korisnika iskazanih po organizacijskoj klasifikaciji, izvorima financiranja i ekonomskoj klasifikaciji, raspoređenih u programe koji se sastoje od aktivnosti i projekata.</w:t>
      </w:r>
    </w:p>
    <w:p w14:paraId="4889110E" w14:textId="6A83DABC" w:rsidR="00BE24DC" w:rsidRPr="00553BE2" w:rsidRDefault="00BE24DC" w:rsidP="00553BE2">
      <w:pPr>
        <w:pStyle w:val="box469218"/>
        <w:shd w:val="clear" w:color="auto" w:fill="FFFFFF"/>
        <w:spacing w:before="0" w:beforeAutospacing="0" w:after="48" w:afterAutospacing="0"/>
        <w:jc w:val="both"/>
        <w:textAlignment w:val="baseline"/>
        <w:rPr>
          <w:rFonts w:asciiTheme="minorHAnsi" w:hAnsiTheme="minorHAnsi" w:cstheme="minorHAnsi"/>
          <w:color w:val="000000"/>
          <w:sz w:val="22"/>
          <w:szCs w:val="22"/>
        </w:rPr>
      </w:pPr>
      <w:r w:rsidRPr="00553BE2">
        <w:rPr>
          <w:rFonts w:asciiTheme="minorHAnsi" w:hAnsiTheme="minorHAnsi" w:cstheme="minorHAnsi"/>
          <w:color w:val="000000"/>
          <w:sz w:val="22"/>
          <w:szCs w:val="22"/>
        </w:rPr>
        <w:t>Obrazloženje općeg dijela proračuna jedinica lokalne i područne (regionalne) samouprave sadrži obrazloženje</w:t>
      </w:r>
      <w:r w:rsidR="00553BE2" w:rsidRPr="00553BE2">
        <w:rPr>
          <w:rFonts w:asciiTheme="minorHAnsi" w:hAnsiTheme="minorHAnsi" w:cstheme="minorHAnsi"/>
          <w:color w:val="000000"/>
          <w:sz w:val="22"/>
          <w:szCs w:val="22"/>
        </w:rPr>
        <w:t xml:space="preserve"> </w:t>
      </w:r>
      <w:r w:rsidRPr="00553BE2">
        <w:rPr>
          <w:rFonts w:asciiTheme="minorHAnsi" w:hAnsiTheme="minorHAnsi" w:cstheme="minorHAnsi"/>
          <w:color w:val="000000"/>
          <w:sz w:val="22"/>
          <w:szCs w:val="22"/>
        </w:rPr>
        <w:t>prihoda i rashoda, primitaka i izdataka proračuna jedinica lokalne i područne (regionalne) samouprave i prenesenog manjka odnosno viška proračuna jedinica lokalne i područne (regionalne) samouprave.</w:t>
      </w:r>
    </w:p>
    <w:p w14:paraId="4D601C67" w14:textId="595CD08D" w:rsidR="00BE24DC" w:rsidRDefault="00BE24DC" w:rsidP="00553BE2">
      <w:pPr>
        <w:pStyle w:val="box469218"/>
        <w:shd w:val="clear" w:color="auto" w:fill="FFFFFF"/>
        <w:spacing w:before="0" w:beforeAutospacing="0" w:after="48" w:afterAutospacing="0"/>
        <w:jc w:val="both"/>
        <w:textAlignment w:val="baseline"/>
        <w:rPr>
          <w:rFonts w:asciiTheme="minorHAnsi" w:hAnsiTheme="minorHAnsi" w:cstheme="minorHAnsi"/>
          <w:color w:val="000000"/>
          <w:sz w:val="22"/>
          <w:szCs w:val="22"/>
        </w:rPr>
      </w:pPr>
      <w:r w:rsidRPr="00553BE2">
        <w:rPr>
          <w:rFonts w:asciiTheme="minorHAnsi" w:hAnsiTheme="minorHAnsi" w:cstheme="minorHAnsi"/>
          <w:color w:val="000000"/>
          <w:sz w:val="22"/>
          <w:szCs w:val="22"/>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58B994BA" w14:textId="77777777" w:rsidR="00E310B5" w:rsidRPr="00553BE2" w:rsidRDefault="00E310B5" w:rsidP="00553BE2">
      <w:pPr>
        <w:pStyle w:val="box469218"/>
        <w:shd w:val="clear" w:color="auto" w:fill="FFFFFF"/>
        <w:spacing w:before="0" w:beforeAutospacing="0" w:after="48" w:afterAutospacing="0"/>
        <w:jc w:val="both"/>
        <w:textAlignment w:val="baseline"/>
        <w:rPr>
          <w:rFonts w:asciiTheme="minorHAnsi" w:hAnsiTheme="minorHAnsi" w:cstheme="minorHAnsi"/>
          <w:color w:val="000000"/>
          <w:sz w:val="22"/>
          <w:szCs w:val="22"/>
        </w:rPr>
      </w:pPr>
    </w:p>
    <w:p w14:paraId="087F7B1E" w14:textId="77777777" w:rsidR="00BE24DC" w:rsidRPr="00BE24DC" w:rsidRDefault="00BE24DC" w:rsidP="00817305">
      <w:pPr>
        <w:pStyle w:val="StandardWeb"/>
        <w:shd w:val="clear" w:color="auto" w:fill="FFFFFF"/>
        <w:spacing w:before="0" w:beforeAutospacing="0" w:after="80" w:afterAutospacing="0"/>
        <w:jc w:val="both"/>
        <w:rPr>
          <w:rFonts w:asciiTheme="minorHAnsi" w:hAnsiTheme="minorHAnsi" w:cstheme="minorHAnsi"/>
          <w:color w:val="000000"/>
          <w:sz w:val="22"/>
          <w:szCs w:val="22"/>
        </w:rPr>
      </w:pPr>
    </w:p>
    <w:p w14:paraId="607542DB" w14:textId="77777777" w:rsidR="009417D2" w:rsidRPr="0091168C" w:rsidRDefault="009417D2" w:rsidP="00F73A1B">
      <w:pPr>
        <w:pStyle w:val="StandardWeb"/>
        <w:numPr>
          <w:ilvl w:val="0"/>
          <w:numId w:val="2"/>
        </w:numPr>
        <w:shd w:val="clear" w:color="auto" w:fill="FFFFFF"/>
        <w:spacing w:before="0" w:beforeAutospacing="0" w:after="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lastRenderedPageBreak/>
        <w:t>IZVRŠAVANJE PRORAČUNA</w:t>
      </w:r>
    </w:p>
    <w:p w14:paraId="0D92B1FD" w14:textId="77777777" w:rsidR="00952EFA" w:rsidRPr="009603C1" w:rsidRDefault="00952EFA"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4FC2F600"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5.</w:t>
      </w:r>
    </w:p>
    <w:p w14:paraId="05643598" w14:textId="53AE30B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Ako se u tijeku proračunske godine zbog nastanka novih obveza za Proračun ili zbog promjena gospodarskih kretanja povećaju rashodi </w:t>
      </w:r>
      <w:r w:rsidR="005226FB" w:rsidRPr="009603C1">
        <w:rPr>
          <w:rFonts w:asciiTheme="minorHAnsi" w:hAnsiTheme="minorHAnsi" w:cstheme="minorHAnsi"/>
          <w:color w:val="000000"/>
          <w:sz w:val="22"/>
          <w:szCs w:val="22"/>
        </w:rPr>
        <w:t>i/</w:t>
      </w:r>
      <w:r w:rsidRPr="009603C1">
        <w:rPr>
          <w:rFonts w:asciiTheme="minorHAnsi" w:hAnsiTheme="minorHAnsi" w:cstheme="minorHAnsi"/>
          <w:color w:val="000000"/>
          <w:sz w:val="22"/>
          <w:szCs w:val="22"/>
        </w:rPr>
        <w:t xml:space="preserve">ili izdaci, odnosno smanje prihodi </w:t>
      </w:r>
      <w:r w:rsidR="005226FB" w:rsidRPr="009603C1">
        <w:rPr>
          <w:rFonts w:asciiTheme="minorHAnsi" w:hAnsiTheme="minorHAnsi" w:cstheme="minorHAnsi"/>
          <w:color w:val="000000"/>
          <w:sz w:val="22"/>
          <w:szCs w:val="22"/>
        </w:rPr>
        <w:t>i/</w:t>
      </w:r>
      <w:r w:rsidRPr="009603C1">
        <w:rPr>
          <w:rFonts w:asciiTheme="minorHAnsi" w:hAnsiTheme="minorHAnsi" w:cstheme="minorHAnsi"/>
          <w:color w:val="000000"/>
          <w:sz w:val="22"/>
          <w:szCs w:val="22"/>
        </w:rPr>
        <w:t xml:space="preserve">ili primici Proračuna, Općinski načelnik može obustaviti izvršavanje pojedinih rashoda </w:t>
      </w:r>
      <w:r w:rsidR="005226FB" w:rsidRPr="009603C1">
        <w:rPr>
          <w:rFonts w:asciiTheme="minorHAnsi" w:hAnsiTheme="minorHAnsi" w:cstheme="minorHAnsi"/>
          <w:color w:val="000000"/>
          <w:sz w:val="22"/>
          <w:szCs w:val="22"/>
        </w:rPr>
        <w:t>i/</w:t>
      </w:r>
      <w:r w:rsidRPr="009603C1">
        <w:rPr>
          <w:rFonts w:asciiTheme="minorHAnsi" w:hAnsiTheme="minorHAnsi" w:cstheme="minorHAnsi"/>
          <w:color w:val="000000"/>
          <w:sz w:val="22"/>
          <w:szCs w:val="22"/>
        </w:rPr>
        <w:t xml:space="preserve">ili izdataka najviše </w:t>
      </w:r>
      <w:r w:rsidR="00553BE2">
        <w:rPr>
          <w:rFonts w:asciiTheme="minorHAnsi" w:hAnsiTheme="minorHAnsi" w:cstheme="minorHAnsi"/>
          <w:color w:val="000000"/>
          <w:sz w:val="22"/>
          <w:szCs w:val="22"/>
        </w:rPr>
        <w:t>60</w:t>
      </w:r>
      <w:r w:rsidRPr="009603C1">
        <w:rPr>
          <w:rFonts w:asciiTheme="minorHAnsi" w:hAnsiTheme="minorHAnsi" w:cstheme="minorHAnsi"/>
          <w:color w:val="000000"/>
          <w:sz w:val="22"/>
          <w:szCs w:val="22"/>
        </w:rPr>
        <w:t xml:space="preserve"> dana.</w:t>
      </w:r>
    </w:p>
    <w:p w14:paraId="7068C8A8" w14:textId="7777777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7EE6B6F6"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7405E4CA"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6.</w:t>
      </w:r>
    </w:p>
    <w:p w14:paraId="2127091A" w14:textId="7777777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Plaćanje predujma moguće je samo iznimno i na temelju prethodne suglasnosti Općinskog načelnika.</w:t>
      </w:r>
    </w:p>
    <w:p w14:paraId="7194FDB0"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7BD54192"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7.</w:t>
      </w:r>
    </w:p>
    <w:p w14:paraId="3F4168F6" w14:textId="74F37028"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Općinski načelnik </w:t>
      </w:r>
      <w:r w:rsidR="00835C51">
        <w:rPr>
          <w:rFonts w:asciiTheme="minorHAnsi" w:hAnsiTheme="minorHAnsi" w:cstheme="minorHAnsi"/>
          <w:color w:val="000000"/>
          <w:sz w:val="22"/>
          <w:szCs w:val="22"/>
        </w:rPr>
        <w:t>može odobriti</w:t>
      </w:r>
      <w:r w:rsidRPr="009603C1">
        <w:rPr>
          <w:rFonts w:asciiTheme="minorHAnsi" w:hAnsiTheme="minorHAnsi" w:cstheme="minorHAnsi"/>
          <w:color w:val="000000"/>
          <w:sz w:val="22"/>
          <w:szCs w:val="22"/>
        </w:rPr>
        <w:t xml:space="preserve"> preraspodjelu sredstava na proračunskim stavkama</w:t>
      </w:r>
      <w:r w:rsidR="00835C51">
        <w:rPr>
          <w:rFonts w:asciiTheme="minorHAnsi" w:hAnsiTheme="minorHAnsi" w:cstheme="minorHAnsi"/>
          <w:color w:val="000000"/>
          <w:sz w:val="22"/>
          <w:szCs w:val="22"/>
        </w:rPr>
        <w:t xml:space="preserve"> rashoda i izdataka</w:t>
      </w:r>
      <w:r w:rsidRPr="009603C1">
        <w:rPr>
          <w:rFonts w:asciiTheme="minorHAnsi" w:hAnsiTheme="minorHAnsi" w:cstheme="minorHAnsi"/>
          <w:color w:val="000000"/>
          <w:sz w:val="22"/>
          <w:szCs w:val="22"/>
        </w:rPr>
        <w:t xml:space="preserve"> najviše do 5% </w:t>
      </w:r>
      <w:r w:rsidR="00835C51">
        <w:rPr>
          <w:rFonts w:asciiTheme="minorHAnsi" w:hAnsiTheme="minorHAnsi" w:cstheme="minorHAnsi"/>
          <w:color w:val="000000"/>
          <w:sz w:val="22"/>
          <w:szCs w:val="22"/>
        </w:rPr>
        <w:t>na razini skupine ekonomske klasifikacije i to unutar izvora financiranja opći prohodi i primici i unutar izvora financiranja namjenski primici.</w:t>
      </w:r>
      <w:r w:rsidRPr="009603C1">
        <w:rPr>
          <w:rFonts w:asciiTheme="minorHAnsi" w:hAnsiTheme="minorHAnsi" w:cstheme="minorHAnsi"/>
          <w:color w:val="000000"/>
          <w:sz w:val="22"/>
          <w:szCs w:val="22"/>
        </w:rPr>
        <w:t xml:space="preserve"> Općinski načelnik je obvezan uz polugodišnj</w:t>
      </w:r>
      <w:r w:rsidR="006568A9" w:rsidRPr="009603C1">
        <w:rPr>
          <w:rFonts w:asciiTheme="minorHAnsi" w:hAnsiTheme="minorHAnsi" w:cstheme="minorHAnsi"/>
          <w:color w:val="000000"/>
          <w:sz w:val="22"/>
          <w:szCs w:val="22"/>
        </w:rPr>
        <w:t>i</w:t>
      </w:r>
      <w:r w:rsidRPr="009603C1">
        <w:rPr>
          <w:rFonts w:asciiTheme="minorHAnsi" w:hAnsiTheme="minorHAnsi" w:cstheme="minorHAnsi"/>
          <w:color w:val="000000"/>
          <w:sz w:val="22"/>
          <w:szCs w:val="22"/>
        </w:rPr>
        <w:t xml:space="preserve"> i godišnj</w:t>
      </w:r>
      <w:r w:rsidR="006568A9" w:rsidRPr="009603C1">
        <w:rPr>
          <w:rFonts w:asciiTheme="minorHAnsi" w:hAnsiTheme="minorHAnsi" w:cstheme="minorHAnsi"/>
          <w:color w:val="000000"/>
          <w:sz w:val="22"/>
          <w:szCs w:val="22"/>
        </w:rPr>
        <w:t>i</w:t>
      </w:r>
      <w:r w:rsidRPr="009603C1">
        <w:rPr>
          <w:rFonts w:asciiTheme="minorHAnsi" w:hAnsiTheme="minorHAnsi" w:cstheme="minorHAnsi"/>
          <w:color w:val="000000"/>
          <w:sz w:val="22"/>
          <w:szCs w:val="22"/>
        </w:rPr>
        <w:t xml:space="preserve"> izvješ</w:t>
      </w:r>
      <w:r w:rsidR="006568A9" w:rsidRPr="009603C1">
        <w:rPr>
          <w:rFonts w:asciiTheme="minorHAnsi" w:hAnsiTheme="minorHAnsi" w:cstheme="minorHAnsi"/>
          <w:color w:val="000000"/>
          <w:sz w:val="22"/>
          <w:szCs w:val="22"/>
        </w:rPr>
        <w:t>taj o izvršenju proračuna</w:t>
      </w:r>
      <w:r w:rsidRPr="009603C1">
        <w:rPr>
          <w:rFonts w:asciiTheme="minorHAnsi" w:hAnsiTheme="minorHAnsi" w:cstheme="minorHAnsi"/>
          <w:color w:val="000000"/>
          <w:sz w:val="22"/>
          <w:szCs w:val="22"/>
        </w:rPr>
        <w:t xml:space="preserve"> izvijestiti Općinsko vijeće o preraspodjeli sredstava.</w:t>
      </w:r>
    </w:p>
    <w:p w14:paraId="4B648700"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6A9BD879"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8.</w:t>
      </w:r>
    </w:p>
    <w:p w14:paraId="77CC931D" w14:textId="5D7BF04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Proračunska zaliha osigurava se u iznosu od </w:t>
      </w:r>
      <w:r w:rsidR="00553BE2">
        <w:rPr>
          <w:rFonts w:asciiTheme="minorHAnsi" w:hAnsiTheme="minorHAnsi" w:cstheme="minorHAnsi"/>
          <w:color w:val="000000"/>
          <w:sz w:val="22"/>
          <w:szCs w:val="22"/>
        </w:rPr>
        <w:t>13.270,00</w:t>
      </w:r>
      <w:r w:rsidR="00BE418C">
        <w:rPr>
          <w:rFonts w:asciiTheme="minorHAnsi" w:hAnsiTheme="minorHAnsi" w:cstheme="minorHAnsi"/>
          <w:color w:val="000000"/>
          <w:sz w:val="22"/>
          <w:szCs w:val="22"/>
        </w:rPr>
        <w:t xml:space="preserve"> </w:t>
      </w:r>
      <w:r w:rsidR="00996F12">
        <w:rPr>
          <w:rFonts w:asciiTheme="minorHAnsi" w:hAnsiTheme="minorHAnsi" w:cstheme="minorHAnsi"/>
          <w:color w:val="000000"/>
          <w:sz w:val="22"/>
          <w:szCs w:val="22"/>
        </w:rPr>
        <w:t>EUR</w:t>
      </w:r>
      <w:r w:rsidRPr="009603C1">
        <w:rPr>
          <w:rFonts w:asciiTheme="minorHAnsi" w:hAnsiTheme="minorHAnsi" w:cstheme="minorHAnsi"/>
          <w:color w:val="000000"/>
          <w:sz w:val="22"/>
          <w:szCs w:val="22"/>
        </w:rPr>
        <w:t xml:space="preserve"> i koristit će se za zakonski utvrđene namjene. O korištenju sredstava proračunske zalihe odlučuje Općinski načelnik, koji je obvezan </w:t>
      </w:r>
      <w:r w:rsidR="00835C51" w:rsidRPr="00826C1C">
        <w:rPr>
          <w:rFonts w:asciiTheme="minorHAnsi" w:hAnsiTheme="minorHAnsi" w:cstheme="minorHAnsi"/>
          <w:sz w:val="22"/>
          <w:szCs w:val="22"/>
        </w:rPr>
        <w:t>tromjesečno</w:t>
      </w:r>
      <w:r w:rsidR="00835C51">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izvještavati Općinsko vijeće o korištenju iste.</w:t>
      </w:r>
    </w:p>
    <w:p w14:paraId="7E34B4B8"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4705FA58"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9.</w:t>
      </w:r>
    </w:p>
    <w:p w14:paraId="4B61D36A" w14:textId="38E1C935"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Proračun se izvršava od 01. siječnja do 31. prosinca 20</w:t>
      </w:r>
      <w:r w:rsidR="00A15821"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6</w:t>
      </w:r>
      <w:r w:rsidRPr="009603C1">
        <w:rPr>
          <w:rFonts w:asciiTheme="minorHAnsi" w:hAnsiTheme="minorHAnsi" w:cstheme="minorHAnsi"/>
          <w:color w:val="000000"/>
          <w:sz w:val="22"/>
          <w:szCs w:val="22"/>
        </w:rPr>
        <w:t>. godine.</w:t>
      </w:r>
    </w:p>
    <w:p w14:paraId="02F8745C" w14:textId="5863864A"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 namjeni viška prihoda i pokriću manjka iz prethodne godine odlučuje Općinsko vijeće pri donošenju Godišnjeg </w:t>
      </w:r>
      <w:r w:rsidR="000D7B17" w:rsidRPr="009603C1">
        <w:rPr>
          <w:rFonts w:asciiTheme="minorHAnsi" w:hAnsiTheme="minorHAnsi" w:cstheme="minorHAnsi"/>
          <w:color w:val="000000"/>
          <w:sz w:val="22"/>
          <w:szCs w:val="22"/>
        </w:rPr>
        <w:t>izvješ</w:t>
      </w:r>
      <w:r w:rsidR="002802C7" w:rsidRPr="009603C1">
        <w:rPr>
          <w:rFonts w:asciiTheme="minorHAnsi" w:hAnsiTheme="minorHAnsi" w:cstheme="minorHAnsi"/>
          <w:color w:val="000000"/>
          <w:sz w:val="22"/>
          <w:szCs w:val="22"/>
        </w:rPr>
        <w:t>t</w:t>
      </w:r>
      <w:r w:rsidR="000D7B17" w:rsidRPr="009603C1">
        <w:rPr>
          <w:rFonts w:asciiTheme="minorHAnsi" w:hAnsiTheme="minorHAnsi" w:cstheme="minorHAnsi"/>
          <w:color w:val="000000"/>
          <w:sz w:val="22"/>
          <w:szCs w:val="22"/>
        </w:rPr>
        <w:t>a</w:t>
      </w:r>
      <w:r w:rsidR="002802C7" w:rsidRPr="009603C1">
        <w:rPr>
          <w:rFonts w:asciiTheme="minorHAnsi" w:hAnsiTheme="minorHAnsi" w:cstheme="minorHAnsi"/>
          <w:color w:val="000000"/>
          <w:sz w:val="22"/>
          <w:szCs w:val="22"/>
        </w:rPr>
        <w:t>ja</w:t>
      </w:r>
      <w:r w:rsidR="000D7B17" w:rsidRPr="009603C1">
        <w:rPr>
          <w:rFonts w:asciiTheme="minorHAnsi" w:hAnsiTheme="minorHAnsi" w:cstheme="minorHAnsi"/>
          <w:color w:val="000000"/>
          <w:sz w:val="22"/>
          <w:szCs w:val="22"/>
        </w:rPr>
        <w:t xml:space="preserve"> o izvršenju </w:t>
      </w:r>
      <w:r w:rsidRPr="009603C1">
        <w:rPr>
          <w:rFonts w:asciiTheme="minorHAnsi" w:hAnsiTheme="minorHAnsi" w:cstheme="minorHAnsi"/>
          <w:color w:val="000000"/>
          <w:sz w:val="22"/>
          <w:szCs w:val="22"/>
        </w:rPr>
        <w:t>proračuna za 20</w:t>
      </w:r>
      <w:r w:rsidR="00F73A1B"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5</w:t>
      </w:r>
      <w:r w:rsidRPr="009603C1">
        <w:rPr>
          <w:rFonts w:asciiTheme="minorHAnsi" w:hAnsiTheme="minorHAnsi" w:cstheme="minorHAnsi"/>
          <w:color w:val="000000"/>
          <w:sz w:val="22"/>
          <w:szCs w:val="22"/>
        </w:rPr>
        <w:t>. godinu.</w:t>
      </w:r>
      <w:r w:rsidR="00796023">
        <w:rPr>
          <w:rFonts w:asciiTheme="minorHAnsi" w:hAnsiTheme="minorHAnsi" w:cstheme="minorHAnsi"/>
          <w:color w:val="000000"/>
          <w:sz w:val="22"/>
          <w:szCs w:val="22"/>
        </w:rPr>
        <w:t xml:space="preserve"> G</w:t>
      </w:r>
      <w:r w:rsidR="00796023" w:rsidRPr="009603C1">
        <w:rPr>
          <w:rFonts w:asciiTheme="minorHAnsi" w:hAnsiTheme="minorHAnsi" w:cstheme="minorHAnsi"/>
          <w:color w:val="000000"/>
          <w:sz w:val="22"/>
          <w:szCs w:val="22"/>
        </w:rPr>
        <w:t xml:space="preserve">odišnji izvještaj o izvršenju Proračuna dostavlja se Općinskom načelniku do </w:t>
      </w:r>
      <w:r w:rsidR="00796023">
        <w:rPr>
          <w:rFonts w:asciiTheme="minorHAnsi" w:hAnsiTheme="minorHAnsi" w:cstheme="minorHAnsi"/>
          <w:color w:val="000000"/>
          <w:sz w:val="22"/>
          <w:szCs w:val="22"/>
        </w:rPr>
        <w:t>5</w:t>
      </w:r>
      <w:r w:rsidR="00796023" w:rsidRPr="009603C1">
        <w:rPr>
          <w:rFonts w:asciiTheme="minorHAnsi" w:hAnsiTheme="minorHAnsi" w:cstheme="minorHAnsi"/>
          <w:color w:val="000000"/>
          <w:sz w:val="22"/>
          <w:szCs w:val="22"/>
        </w:rPr>
        <w:t xml:space="preserve">. </w:t>
      </w:r>
      <w:r w:rsidR="00796023">
        <w:rPr>
          <w:rFonts w:asciiTheme="minorHAnsi" w:hAnsiTheme="minorHAnsi" w:cstheme="minorHAnsi"/>
          <w:color w:val="000000"/>
          <w:sz w:val="22"/>
          <w:szCs w:val="22"/>
        </w:rPr>
        <w:t>svibnja</w:t>
      </w:r>
      <w:r w:rsidR="00796023" w:rsidRPr="009603C1">
        <w:rPr>
          <w:rFonts w:asciiTheme="minorHAnsi" w:hAnsiTheme="minorHAnsi" w:cstheme="minorHAnsi"/>
          <w:color w:val="000000"/>
          <w:sz w:val="22"/>
          <w:szCs w:val="22"/>
        </w:rPr>
        <w:t xml:space="preserve"> tekuće godine</w:t>
      </w:r>
      <w:r w:rsidR="00796023">
        <w:rPr>
          <w:rFonts w:asciiTheme="minorHAnsi" w:hAnsiTheme="minorHAnsi" w:cstheme="minorHAnsi"/>
          <w:color w:val="000000"/>
          <w:sz w:val="22"/>
          <w:szCs w:val="22"/>
        </w:rPr>
        <w:t xml:space="preserve"> za prethodnu godinu</w:t>
      </w:r>
      <w:r w:rsidR="00796023" w:rsidRPr="009603C1">
        <w:rPr>
          <w:rFonts w:asciiTheme="minorHAnsi" w:hAnsiTheme="minorHAnsi" w:cstheme="minorHAnsi"/>
          <w:color w:val="000000"/>
          <w:sz w:val="22"/>
          <w:szCs w:val="22"/>
        </w:rPr>
        <w:t>. Općinski načelnik podnosi Općinskom vijeću, na donošenje</w:t>
      </w:r>
      <w:r w:rsidR="00796023">
        <w:rPr>
          <w:rFonts w:asciiTheme="minorHAnsi" w:hAnsiTheme="minorHAnsi" w:cstheme="minorHAnsi"/>
          <w:color w:val="000000"/>
          <w:sz w:val="22"/>
          <w:szCs w:val="22"/>
        </w:rPr>
        <w:t xml:space="preserve"> </w:t>
      </w:r>
      <w:r w:rsidR="00796023" w:rsidRPr="009603C1">
        <w:rPr>
          <w:rFonts w:asciiTheme="minorHAnsi" w:hAnsiTheme="minorHAnsi" w:cstheme="minorHAnsi"/>
          <w:color w:val="000000"/>
          <w:sz w:val="22"/>
          <w:szCs w:val="22"/>
        </w:rPr>
        <w:t xml:space="preserve">godišnji izvještaj o izvršenju Proračuna do </w:t>
      </w:r>
      <w:r w:rsidR="00796023">
        <w:rPr>
          <w:rFonts w:asciiTheme="minorHAnsi" w:hAnsiTheme="minorHAnsi" w:cstheme="minorHAnsi"/>
          <w:color w:val="000000"/>
          <w:sz w:val="22"/>
          <w:szCs w:val="22"/>
        </w:rPr>
        <w:t>31</w:t>
      </w:r>
      <w:r w:rsidR="00796023" w:rsidRPr="009603C1">
        <w:rPr>
          <w:rFonts w:asciiTheme="minorHAnsi" w:hAnsiTheme="minorHAnsi" w:cstheme="minorHAnsi"/>
          <w:color w:val="000000"/>
          <w:sz w:val="22"/>
          <w:szCs w:val="22"/>
        </w:rPr>
        <w:t xml:space="preserve">. </w:t>
      </w:r>
      <w:r w:rsidR="00796023">
        <w:rPr>
          <w:rFonts w:asciiTheme="minorHAnsi" w:hAnsiTheme="minorHAnsi" w:cstheme="minorHAnsi"/>
          <w:color w:val="000000"/>
          <w:sz w:val="22"/>
          <w:szCs w:val="22"/>
        </w:rPr>
        <w:t>svibnja</w:t>
      </w:r>
      <w:r w:rsidR="00796023" w:rsidRPr="009603C1">
        <w:rPr>
          <w:rFonts w:asciiTheme="minorHAnsi" w:hAnsiTheme="minorHAnsi" w:cstheme="minorHAnsi"/>
          <w:color w:val="000000"/>
          <w:sz w:val="22"/>
          <w:szCs w:val="22"/>
        </w:rPr>
        <w:t xml:space="preserve"> tekuće godine</w:t>
      </w:r>
      <w:r w:rsidR="00796023">
        <w:rPr>
          <w:rFonts w:asciiTheme="minorHAnsi" w:hAnsiTheme="minorHAnsi" w:cstheme="minorHAnsi"/>
          <w:color w:val="000000"/>
          <w:sz w:val="22"/>
          <w:szCs w:val="22"/>
        </w:rPr>
        <w:t xml:space="preserve"> za prethodnu godinu</w:t>
      </w:r>
      <w:r w:rsidR="00796023" w:rsidRPr="009603C1">
        <w:rPr>
          <w:rFonts w:asciiTheme="minorHAnsi" w:hAnsiTheme="minorHAnsi" w:cstheme="minorHAnsi"/>
          <w:color w:val="000000"/>
          <w:sz w:val="22"/>
          <w:szCs w:val="22"/>
        </w:rPr>
        <w:t>.</w:t>
      </w:r>
    </w:p>
    <w:p w14:paraId="1094A1A6" w14:textId="54E36D7C"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Polugodišnji izvještaj o izvršenju Proračuna dostavlja se Općinskom načelniku do </w:t>
      </w:r>
      <w:r w:rsidR="00796023">
        <w:rPr>
          <w:rFonts w:asciiTheme="minorHAnsi" w:hAnsiTheme="minorHAnsi" w:cstheme="minorHAnsi"/>
          <w:color w:val="000000"/>
          <w:sz w:val="22"/>
          <w:szCs w:val="22"/>
        </w:rPr>
        <w:t>1</w:t>
      </w:r>
      <w:r w:rsidR="009B07EA" w:rsidRPr="009603C1">
        <w:rPr>
          <w:rFonts w:asciiTheme="minorHAnsi" w:hAnsiTheme="minorHAnsi" w:cstheme="minorHAnsi"/>
          <w:color w:val="000000"/>
          <w:sz w:val="22"/>
          <w:szCs w:val="22"/>
        </w:rPr>
        <w:t>5</w:t>
      </w:r>
      <w:r w:rsidRPr="009603C1">
        <w:rPr>
          <w:rFonts w:asciiTheme="minorHAnsi" w:hAnsiTheme="minorHAnsi" w:cstheme="minorHAnsi"/>
          <w:color w:val="000000"/>
          <w:sz w:val="22"/>
          <w:szCs w:val="22"/>
        </w:rPr>
        <w:t xml:space="preserve">. </w:t>
      </w:r>
      <w:r w:rsidR="009B07EA" w:rsidRPr="009603C1">
        <w:rPr>
          <w:rFonts w:asciiTheme="minorHAnsi" w:hAnsiTheme="minorHAnsi" w:cstheme="minorHAnsi"/>
          <w:color w:val="000000"/>
          <w:sz w:val="22"/>
          <w:szCs w:val="22"/>
        </w:rPr>
        <w:t>rujna</w:t>
      </w:r>
      <w:r w:rsidRPr="009603C1">
        <w:rPr>
          <w:rFonts w:asciiTheme="minorHAnsi" w:hAnsiTheme="minorHAnsi" w:cstheme="minorHAnsi"/>
          <w:color w:val="000000"/>
          <w:sz w:val="22"/>
          <w:szCs w:val="22"/>
        </w:rPr>
        <w:t xml:space="preserve"> tekuće godine. Općinski načelnik podnosi Općinskom vijeću, na donošenje polugodišnji izvještaj o izvršenju Proračuna do </w:t>
      </w:r>
      <w:r w:rsidR="00796023">
        <w:rPr>
          <w:rFonts w:asciiTheme="minorHAnsi" w:hAnsiTheme="minorHAnsi" w:cstheme="minorHAnsi"/>
          <w:color w:val="000000"/>
          <w:sz w:val="22"/>
          <w:szCs w:val="22"/>
        </w:rPr>
        <w:t>30</w:t>
      </w:r>
      <w:r w:rsidRPr="009603C1">
        <w:rPr>
          <w:rFonts w:asciiTheme="minorHAnsi" w:hAnsiTheme="minorHAnsi" w:cstheme="minorHAnsi"/>
          <w:color w:val="000000"/>
          <w:sz w:val="22"/>
          <w:szCs w:val="22"/>
        </w:rPr>
        <w:t>. rujna tekuće godine.</w:t>
      </w:r>
    </w:p>
    <w:p w14:paraId="6DAAE95E" w14:textId="77777777" w:rsidR="00B011BA"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Općinski načelnik godišnji </w:t>
      </w:r>
      <w:r w:rsidR="00AA7726" w:rsidRPr="009603C1">
        <w:rPr>
          <w:rFonts w:asciiTheme="minorHAnsi" w:hAnsiTheme="minorHAnsi" w:cstheme="minorHAnsi"/>
          <w:color w:val="000000"/>
          <w:sz w:val="22"/>
          <w:szCs w:val="22"/>
        </w:rPr>
        <w:t>izvještaj o izvršenju</w:t>
      </w:r>
      <w:r w:rsidRPr="009603C1">
        <w:rPr>
          <w:rFonts w:asciiTheme="minorHAnsi" w:hAnsiTheme="minorHAnsi" w:cstheme="minorHAnsi"/>
          <w:color w:val="000000"/>
          <w:sz w:val="22"/>
          <w:szCs w:val="22"/>
        </w:rPr>
        <w:t xml:space="preserve"> Proračuna dostavlja Ministarstvu financija i Državnom uredu za reviziju u roku od 15 dana nakon što ga usvoji Općinsko vijeće.</w:t>
      </w:r>
    </w:p>
    <w:p w14:paraId="50C7AA6B" w14:textId="77777777" w:rsidR="00F73A1B" w:rsidRPr="009603C1" w:rsidRDefault="00F73A1B"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16E19AAC"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10.</w:t>
      </w:r>
    </w:p>
    <w:p w14:paraId="67F77D1E"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Prihodi Proračuna ubiru se i uplaćuju na žiro račun Proračuna Općine Malinska-Dubašnica u skladu sa Zakonom i drugim propisima, neovisno o visini prihoda planiranih u Proračunu.</w:t>
      </w:r>
    </w:p>
    <w:p w14:paraId="1C87D06D"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Otplate glavnica i kamata od zaduživanja i danih jamstava mogu se izvršavati u iznosima iznad planiranih.</w:t>
      </w:r>
    </w:p>
    <w:p w14:paraId="2153A7FC" w14:textId="6AA9C117" w:rsidR="009417D2"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Ako aktivnosti i projekti za koje su sredstva osigurana u Proračunu tekuće godine nisu izvršeni do visine utvrđene Proračunom mogu se u toj visini izvršavati u sljedećoj godini, uz prethodnu suglasnost Općinskog načelnika.</w:t>
      </w:r>
    </w:p>
    <w:p w14:paraId="0D6181A0" w14:textId="628B85CD" w:rsidR="00796023" w:rsidRDefault="00796023"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p>
    <w:p w14:paraId="1D98E856" w14:textId="0E15DD13" w:rsidR="00E310B5" w:rsidRDefault="00E310B5"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p>
    <w:p w14:paraId="77CECD5C" w14:textId="77777777" w:rsidR="00E310B5" w:rsidRPr="009603C1" w:rsidRDefault="00E310B5"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p>
    <w:p w14:paraId="216045D7" w14:textId="01E7AF26" w:rsidR="009417D2" w:rsidRPr="0091168C" w:rsidRDefault="009417D2" w:rsidP="0091168C">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lastRenderedPageBreak/>
        <w:t>NAMJENSKI PRIHODI</w:t>
      </w:r>
    </w:p>
    <w:p w14:paraId="0564140A"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11.</w:t>
      </w:r>
    </w:p>
    <w:p w14:paraId="6B616952"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Namjenski prihodi i primici koji nisu iskorišteni u prethodnoj godini prenose se u proračun za tekuću proračunsku godinu.</w:t>
      </w:r>
    </w:p>
    <w:p w14:paraId="131256A5"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Ako su namjenski prihodi i primici uplaćeni u nižem opsegu nego što je to iskazano u Proračunu, </w:t>
      </w:r>
      <w:r w:rsidR="006C03FA" w:rsidRPr="009603C1">
        <w:rPr>
          <w:rFonts w:asciiTheme="minorHAnsi" w:hAnsiTheme="minorHAnsi" w:cstheme="minorHAnsi"/>
          <w:color w:val="000000"/>
          <w:sz w:val="22"/>
          <w:szCs w:val="22"/>
        </w:rPr>
        <w:t xml:space="preserve">Općina </w:t>
      </w:r>
      <w:r w:rsidRPr="009603C1">
        <w:rPr>
          <w:rFonts w:asciiTheme="minorHAnsi" w:hAnsiTheme="minorHAnsi" w:cstheme="minorHAnsi"/>
          <w:color w:val="000000"/>
          <w:sz w:val="22"/>
          <w:szCs w:val="22"/>
        </w:rPr>
        <w:t>može preuzeti i plaćati obveze samo u visini stvarno uplaćenih, odnosno raspoloživih sredstava.</w:t>
      </w:r>
    </w:p>
    <w:p w14:paraId="2C44D872" w14:textId="76959454" w:rsidR="005D5819" w:rsidRDefault="00103F1D"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103F1D">
        <w:rPr>
          <w:rFonts w:asciiTheme="minorHAnsi" w:hAnsiTheme="minorHAnsi" w:cstheme="minorHAnsi"/>
          <w:color w:val="000000"/>
          <w:sz w:val="22"/>
          <w:szCs w:val="22"/>
        </w:rPr>
        <w:t>Rashodi i izdaci financirani iz namjenskih prihoda mogu se izvršavati iznad planiranih iznosa, a do visine uplaćenih odnosno prenesenih sredstava.</w:t>
      </w:r>
    </w:p>
    <w:p w14:paraId="6368467C" w14:textId="77777777" w:rsidR="00DC12C6" w:rsidRDefault="00DC12C6"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FB8F3FD" w14:textId="77777777" w:rsidR="00103F1D" w:rsidRDefault="00103F1D"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830538B" w14:textId="317DA41F" w:rsidR="009417D2" w:rsidRPr="0091168C" w:rsidRDefault="009417D2" w:rsidP="0091168C">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ISPLATA SREDSTAVA IZ PRORAČUNA</w:t>
      </w:r>
    </w:p>
    <w:p w14:paraId="2101FC4D"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12.</w:t>
      </w:r>
    </w:p>
    <w:p w14:paraId="6438D2AA"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Nalogodavac i odgovorna osoba za izvršavanje proračuna u cjelini je Općinski načelnik.</w:t>
      </w:r>
    </w:p>
    <w:p w14:paraId="72F6A28A"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U okviru svog djelokruga i ovlasti Pročelnik Jedinstvenog upravnog odjela odgovoran je za provedbu Odluke o izvršavanju Proračuna, kao i za naplatu i prikupljanje prihoda i primitaka, tako i za izvršavanje svih rashoda i izdataka sukladno namjenama i iznosima utvrđenim u posebnom dijelu Proračuna u okviru odgovarajućeg razdjela.</w:t>
      </w:r>
    </w:p>
    <w:p w14:paraId="7AC67FB7"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Isplata mora biti sukladna proračunu, uz valjane knjigovodstvene isprave ovjerene od odgovorne osobe.</w:t>
      </w:r>
    </w:p>
    <w:p w14:paraId="2C1E8BCA" w14:textId="45EB14CE"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Aktivnosti i projekti financirani iz sredstava Europske unije, te kapitalni projekti, koji nisu izvršeni do kraja 20</w:t>
      </w:r>
      <w:r w:rsidR="00F73A1B"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5</w:t>
      </w:r>
      <w:r w:rsidRPr="009603C1">
        <w:rPr>
          <w:rFonts w:asciiTheme="minorHAnsi" w:hAnsiTheme="minorHAnsi" w:cstheme="minorHAnsi"/>
          <w:color w:val="000000"/>
          <w:sz w:val="22"/>
          <w:szCs w:val="22"/>
        </w:rPr>
        <w:t>. godine, mogu se pre</w:t>
      </w:r>
      <w:r w:rsidR="001B0049" w:rsidRPr="009603C1">
        <w:rPr>
          <w:rFonts w:asciiTheme="minorHAnsi" w:hAnsiTheme="minorHAnsi" w:cstheme="minorHAnsi"/>
          <w:color w:val="000000"/>
          <w:sz w:val="22"/>
          <w:szCs w:val="22"/>
        </w:rPr>
        <w:t>nijeti i izvršavati u 20</w:t>
      </w:r>
      <w:r w:rsidR="006C6B33"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6</w:t>
      </w:r>
      <w:r w:rsidRPr="009603C1">
        <w:rPr>
          <w:rFonts w:asciiTheme="minorHAnsi" w:hAnsiTheme="minorHAnsi" w:cstheme="minorHAnsi"/>
          <w:color w:val="000000"/>
          <w:sz w:val="22"/>
          <w:szCs w:val="22"/>
        </w:rPr>
        <w:t>. godini, pod uvjetom da su proračunska sredstva, koja su za njihovu provedbu bila osigurana u Proračunu Općine za 20</w:t>
      </w:r>
      <w:r w:rsidR="00F73A1B"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5</w:t>
      </w:r>
      <w:r w:rsidRPr="009603C1">
        <w:rPr>
          <w:rFonts w:asciiTheme="minorHAnsi" w:hAnsiTheme="minorHAnsi" w:cstheme="minorHAnsi"/>
          <w:color w:val="000000"/>
          <w:sz w:val="22"/>
          <w:szCs w:val="22"/>
        </w:rPr>
        <w:t>. godinu, na kraju 20</w:t>
      </w:r>
      <w:r w:rsidR="00F73A1B" w:rsidRPr="009603C1">
        <w:rPr>
          <w:rFonts w:asciiTheme="minorHAnsi" w:hAnsiTheme="minorHAnsi" w:cstheme="minorHAnsi"/>
          <w:color w:val="000000"/>
          <w:sz w:val="22"/>
          <w:szCs w:val="22"/>
        </w:rPr>
        <w:t>2</w:t>
      </w:r>
      <w:r w:rsidR="002C495E">
        <w:rPr>
          <w:rFonts w:asciiTheme="minorHAnsi" w:hAnsiTheme="minorHAnsi" w:cstheme="minorHAnsi"/>
          <w:color w:val="000000"/>
          <w:sz w:val="22"/>
          <w:szCs w:val="22"/>
        </w:rPr>
        <w:t>5</w:t>
      </w:r>
      <w:r w:rsidRPr="009603C1">
        <w:rPr>
          <w:rFonts w:asciiTheme="minorHAnsi" w:hAnsiTheme="minorHAnsi" w:cstheme="minorHAnsi"/>
          <w:color w:val="000000"/>
          <w:sz w:val="22"/>
          <w:szCs w:val="22"/>
        </w:rPr>
        <w:t>. godine ostala neizvršena ili izvršena u iznosu manjem od planiranog.</w:t>
      </w:r>
    </w:p>
    <w:p w14:paraId="2AE5850C"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422DEDD5"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13.</w:t>
      </w:r>
    </w:p>
    <w:p w14:paraId="7709E15D" w14:textId="77777777" w:rsidR="00F73A1B" w:rsidRPr="009603C1" w:rsidRDefault="008A6A0A"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I</w:t>
      </w:r>
      <w:r w:rsidR="009417D2" w:rsidRPr="009603C1">
        <w:rPr>
          <w:rFonts w:asciiTheme="minorHAnsi" w:hAnsiTheme="minorHAnsi" w:cstheme="minorHAnsi"/>
          <w:color w:val="000000"/>
          <w:sz w:val="22"/>
          <w:szCs w:val="22"/>
        </w:rPr>
        <w:t>splat</w:t>
      </w:r>
      <w:r w:rsidRPr="009603C1">
        <w:rPr>
          <w:rFonts w:asciiTheme="minorHAnsi" w:hAnsiTheme="minorHAnsi" w:cstheme="minorHAnsi"/>
          <w:color w:val="000000"/>
          <w:sz w:val="22"/>
          <w:szCs w:val="22"/>
        </w:rPr>
        <w:t>a</w:t>
      </w:r>
      <w:r w:rsidR="009417D2" w:rsidRPr="009603C1">
        <w:rPr>
          <w:rFonts w:asciiTheme="minorHAnsi" w:hAnsiTheme="minorHAnsi" w:cstheme="minorHAnsi"/>
          <w:color w:val="000000"/>
          <w:sz w:val="22"/>
          <w:szCs w:val="22"/>
        </w:rPr>
        <w:t xml:space="preserve"> sredstava za nabavu roba, obavljanje usluga i ustupanje radova mora se temeljiti na propisima o javnoj nabavi.</w:t>
      </w:r>
    </w:p>
    <w:p w14:paraId="51179695" w14:textId="77777777" w:rsidR="00B011BA" w:rsidRPr="009603C1" w:rsidRDefault="00B011BA"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10F8BE41"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14.</w:t>
      </w:r>
    </w:p>
    <w:p w14:paraId="31A77B36" w14:textId="77777777" w:rsidR="000E1929" w:rsidRPr="009603C1" w:rsidRDefault="000E1929"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Sredstva raspoređena u razdjelu 001 u okviru Glave 00101, koja se odnose na rashode za zaposlene, obračunavat će se i isplaćivati sukladno odredbama općih akata Općine Malinske-Dubašnica, odnosno zakona, kojima se uređuju plaće dužnosnika, službenika i namješte</w:t>
      </w:r>
      <w:r w:rsidR="000508AC" w:rsidRPr="009603C1">
        <w:rPr>
          <w:rFonts w:asciiTheme="minorHAnsi" w:hAnsiTheme="minorHAnsi" w:cstheme="minorHAnsi"/>
          <w:color w:val="000000"/>
          <w:sz w:val="22"/>
          <w:szCs w:val="22"/>
        </w:rPr>
        <w:t>nika Općine Malinska-Dubašnica.</w:t>
      </w:r>
    </w:p>
    <w:p w14:paraId="012E97EB"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Sredstva raspoređena u Razdjelu 002</w:t>
      </w:r>
      <w:r w:rsidR="00F06F1D" w:rsidRPr="009603C1">
        <w:rPr>
          <w:rFonts w:asciiTheme="minorHAnsi" w:hAnsiTheme="minorHAnsi" w:cstheme="minorHAnsi"/>
          <w:color w:val="000000"/>
          <w:sz w:val="22"/>
          <w:szCs w:val="22"/>
        </w:rPr>
        <w:t xml:space="preserve"> u okviru</w:t>
      </w:r>
      <w:r w:rsidRPr="009603C1">
        <w:rPr>
          <w:rFonts w:asciiTheme="minorHAnsi" w:hAnsiTheme="minorHAnsi" w:cstheme="minorHAnsi"/>
          <w:color w:val="000000"/>
          <w:sz w:val="22"/>
          <w:szCs w:val="22"/>
        </w:rPr>
        <w:t xml:space="preserve"> Glav</w:t>
      </w:r>
      <w:r w:rsidR="00F06F1D" w:rsidRPr="009603C1">
        <w:rPr>
          <w:rFonts w:asciiTheme="minorHAnsi" w:hAnsiTheme="minorHAnsi" w:cstheme="minorHAnsi"/>
          <w:color w:val="000000"/>
          <w:sz w:val="22"/>
          <w:szCs w:val="22"/>
        </w:rPr>
        <w:t>e</w:t>
      </w:r>
      <w:r w:rsidRPr="009603C1">
        <w:rPr>
          <w:rFonts w:asciiTheme="minorHAnsi" w:hAnsiTheme="minorHAnsi" w:cstheme="minorHAnsi"/>
          <w:color w:val="000000"/>
          <w:sz w:val="22"/>
          <w:szCs w:val="22"/>
        </w:rPr>
        <w:t xml:space="preserve"> 00201</w:t>
      </w:r>
      <w:r w:rsidR="00F254E9" w:rsidRPr="009603C1">
        <w:rPr>
          <w:rFonts w:asciiTheme="minorHAnsi" w:hAnsiTheme="minorHAnsi" w:cstheme="minorHAnsi"/>
          <w:color w:val="000000"/>
          <w:sz w:val="22"/>
          <w:szCs w:val="22"/>
        </w:rPr>
        <w:t>,</w:t>
      </w:r>
      <w:r w:rsidRPr="009603C1">
        <w:rPr>
          <w:rFonts w:asciiTheme="minorHAnsi" w:hAnsiTheme="minorHAnsi" w:cstheme="minorHAnsi"/>
          <w:color w:val="000000"/>
          <w:sz w:val="22"/>
          <w:szCs w:val="22"/>
        </w:rPr>
        <w:t xml:space="preserve"> koja se odnose na rad političkih stranaka i nezavisnih listi zastupljenih u Općinskom vijeću, naknade troškova za rad članova Općinskog vijeća i članova njihovih radnih tijela, te drugih tijela Općinskog vijeća </w:t>
      </w:r>
      <w:r w:rsidR="00BC5AA7" w:rsidRPr="009603C1">
        <w:rPr>
          <w:rFonts w:asciiTheme="minorHAnsi" w:hAnsiTheme="minorHAnsi" w:cstheme="minorHAnsi"/>
          <w:color w:val="000000"/>
          <w:sz w:val="22"/>
          <w:szCs w:val="22"/>
        </w:rPr>
        <w:t>obračunavat će se i isplaćivati</w:t>
      </w:r>
      <w:r w:rsidR="007422A1" w:rsidRPr="009603C1">
        <w:rPr>
          <w:rFonts w:asciiTheme="minorHAnsi" w:hAnsiTheme="minorHAnsi" w:cstheme="minorHAnsi"/>
          <w:color w:val="FF0000"/>
          <w:sz w:val="22"/>
          <w:szCs w:val="22"/>
        </w:rPr>
        <w:t xml:space="preserve"> </w:t>
      </w:r>
      <w:r w:rsidRPr="009603C1">
        <w:rPr>
          <w:rFonts w:asciiTheme="minorHAnsi" w:hAnsiTheme="minorHAnsi" w:cstheme="minorHAnsi"/>
          <w:color w:val="000000"/>
          <w:sz w:val="22"/>
          <w:szCs w:val="22"/>
        </w:rPr>
        <w:t>temeljem</w:t>
      </w:r>
      <w:r w:rsidR="00BE0A4D" w:rsidRPr="009603C1">
        <w:rPr>
          <w:rFonts w:asciiTheme="minorHAnsi" w:hAnsiTheme="minorHAnsi" w:cstheme="minorHAnsi"/>
          <w:color w:val="000000"/>
          <w:sz w:val="22"/>
          <w:szCs w:val="22"/>
        </w:rPr>
        <w:t xml:space="preserve"> </w:t>
      </w:r>
      <w:r w:rsidRPr="009603C1">
        <w:rPr>
          <w:rFonts w:asciiTheme="minorHAnsi" w:hAnsiTheme="minorHAnsi" w:cstheme="minorHAnsi"/>
          <w:color w:val="000000"/>
          <w:sz w:val="22"/>
          <w:szCs w:val="22"/>
        </w:rPr>
        <w:t xml:space="preserve">Odluka Općinskog vijeća, po nalogu </w:t>
      </w:r>
      <w:r w:rsidR="008B416B" w:rsidRPr="009603C1">
        <w:rPr>
          <w:rFonts w:asciiTheme="minorHAnsi" w:hAnsiTheme="minorHAnsi" w:cstheme="minorHAnsi"/>
          <w:color w:val="000000"/>
          <w:sz w:val="22"/>
          <w:szCs w:val="22"/>
        </w:rPr>
        <w:t xml:space="preserve">Općinskog </w:t>
      </w:r>
      <w:r w:rsidR="00BC5AA7" w:rsidRPr="009603C1">
        <w:rPr>
          <w:rFonts w:asciiTheme="minorHAnsi" w:hAnsiTheme="minorHAnsi" w:cstheme="minorHAnsi"/>
          <w:color w:val="000000"/>
          <w:sz w:val="22"/>
          <w:szCs w:val="22"/>
        </w:rPr>
        <w:t>načel</w:t>
      </w:r>
      <w:r w:rsidRPr="009603C1">
        <w:rPr>
          <w:rFonts w:asciiTheme="minorHAnsi" w:hAnsiTheme="minorHAnsi" w:cstheme="minorHAnsi"/>
          <w:color w:val="000000"/>
          <w:sz w:val="22"/>
          <w:szCs w:val="22"/>
        </w:rPr>
        <w:t>nika.</w:t>
      </w:r>
    </w:p>
    <w:p w14:paraId="7386C8EB" w14:textId="77777777"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Naknade troškova za rad vijeća mjesnih odbora, isplaćivat će se temeljem odluk</w:t>
      </w:r>
      <w:r w:rsidR="00C32EBE" w:rsidRPr="009603C1">
        <w:rPr>
          <w:rFonts w:asciiTheme="minorHAnsi" w:hAnsiTheme="minorHAnsi" w:cstheme="minorHAnsi"/>
          <w:color w:val="000000"/>
          <w:sz w:val="22"/>
          <w:szCs w:val="22"/>
        </w:rPr>
        <w:t>a</w:t>
      </w:r>
      <w:r w:rsidRPr="009603C1">
        <w:rPr>
          <w:rFonts w:asciiTheme="minorHAnsi" w:hAnsiTheme="minorHAnsi" w:cstheme="minorHAnsi"/>
          <w:color w:val="000000"/>
          <w:sz w:val="22"/>
          <w:szCs w:val="22"/>
        </w:rPr>
        <w:t xml:space="preserve"> </w:t>
      </w:r>
      <w:r w:rsidR="00C32EBE" w:rsidRPr="009603C1">
        <w:rPr>
          <w:rFonts w:asciiTheme="minorHAnsi" w:hAnsiTheme="minorHAnsi" w:cstheme="minorHAnsi"/>
          <w:color w:val="000000"/>
          <w:sz w:val="22"/>
          <w:szCs w:val="22"/>
        </w:rPr>
        <w:t>O</w:t>
      </w:r>
      <w:r w:rsidRPr="009603C1">
        <w:rPr>
          <w:rFonts w:asciiTheme="minorHAnsi" w:hAnsiTheme="minorHAnsi" w:cstheme="minorHAnsi"/>
          <w:color w:val="000000"/>
          <w:sz w:val="22"/>
          <w:szCs w:val="22"/>
        </w:rPr>
        <w:t>pćinskog vijeća, po nalogu Općinskog načelnika.</w:t>
      </w:r>
    </w:p>
    <w:p w14:paraId="14D6C235" w14:textId="77777777" w:rsidR="00C4092E" w:rsidRPr="009603C1" w:rsidRDefault="00C4092E"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0DE51A63"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15.</w:t>
      </w:r>
    </w:p>
    <w:p w14:paraId="2932051C" w14:textId="77777777" w:rsidR="00F73A1B"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Pogrešno ili više uplaćeni prihodi u Proračun, vraćaju se uplatiteljima na teret tih prihoda.</w:t>
      </w:r>
    </w:p>
    <w:p w14:paraId="7EFABF09" w14:textId="77777777" w:rsidR="006C4DA8" w:rsidRPr="009603C1" w:rsidRDefault="006C4DA8"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Pogrešno ili više uplaćeni prihodi u proračune prethodnih godina vraćaju se uplatiteljima na teret rashoda Proračuna tekuće godine.</w:t>
      </w:r>
    </w:p>
    <w:p w14:paraId="747FC17D" w14:textId="0447448A" w:rsidR="009417D2" w:rsidRPr="009603C1" w:rsidRDefault="00881659" w:rsidP="00F73A1B">
      <w:pPr>
        <w:pStyle w:val="Standard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Rješenje</w:t>
      </w:r>
      <w:r w:rsidR="009417D2" w:rsidRPr="009603C1">
        <w:rPr>
          <w:rFonts w:asciiTheme="minorHAnsi" w:hAnsiTheme="minorHAnsi" w:cstheme="minorHAnsi"/>
          <w:sz w:val="22"/>
          <w:szCs w:val="22"/>
        </w:rPr>
        <w:t xml:space="preserve"> o povratu sredstava donosi </w:t>
      </w:r>
      <w:r w:rsidR="001B0049" w:rsidRPr="009603C1">
        <w:rPr>
          <w:rFonts w:asciiTheme="minorHAnsi" w:hAnsiTheme="minorHAnsi" w:cstheme="minorHAnsi"/>
          <w:sz w:val="22"/>
          <w:szCs w:val="22"/>
        </w:rPr>
        <w:t xml:space="preserve">Općinski načelnik ili </w:t>
      </w:r>
      <w:r w:rsidR="009417D2" w:rsidRPr="009603C1">
        <w:rPr>
          <w:rFonts w:asciiTheme="minorHAnsi" w:hAnsiTheme="minorHAnsi" w:cstheme="minorHAnsi"/>
          <w:sz w:val="22"/>
          <w:szCs w:val="22"/>
        </w:rPr>
        <w:t>pročelnik na temelju dokumentiranog zahtjeva.</w:t>
      </w:r>
    </w:p>
    <w:p w14:paraId="642ED71D" w14:textId="77777777" w:rsidR="00D8348D" w:rsidRPr="009603C1" w:rsidRDefault="00D8348D" w:rsidP="00F73A1B">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73FF535E"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16.</w:t>
      </w:r>
    </w:p>
    <w:p w14:paraId="252E2334" w14:textId="77777777"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Instrumente osiguranja plaćanja, kojima se na teret Proračuna stvaraju obveze, izdaje i potpisuje Općinski načelnik.</w:t>
      </w:r>
    </w:p>
    <w:p w14:paraId="760944A6" w14:textId="2EC5FD93" w:rsidR="009417D2" w:rsidRPr="009603C1" w:rsidRDefault="009417D2"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lastRenderedPageBreak/>
        <w:t xml:space="preserve">Instrumenti osiguranja plaćanja primljeni od pravnih osoba kao sredstvo osiguranja naplate potraživanja ili izvođenja radova i usluga evidentiraju se i čuvaju u </w:t>
      </w:r>
      <w:r w:rsidR="0084538C" w:rsidRPr="009603C1">
        <w:rPr>
          <w:rFonts w:asciiTheme="minorHAnsi" w:hAnsiTheme="minorHAnsi" w:cstheme="minorHAnsi"/>
          <w:color w:val="000000"/>
          <w:sz w:val="22"/>
          <w:szCs w:val="22"/>
        </w:rPr>
        <w:t>Odsjeku</w:t>
      </w:r>
      <w:r w:rsidRPr="009603C1">
        <w:rPr>
          <w:rFonts w:asciiTheme="minorHAnsi" w:hAnsiTheme="minorHAnsi" w:cstheme="minorHAnsi"/>
          <w:color w:val="000000"/>
          <w:sz w:val="22"/>
          <w:szCs w:val="22"/>
        </w:rPr>
        <w:t xml:space="preserve"> za proračun</w:t>
      </w:r>
      <w:r w:rsidR="00881659">
        <w:rPr>
          <w:rFonts w:asciiTheme="minorHAnsi" w:hAnsiTheme="minorHAnsi" w:cstheme="minorHAnsi"/>
          <w:color w:val="000000"/>
          <w:sz w:val="22"/>
          <w:szCs w:val="22"/>
        </w:rPr>
        <w:t xml:space="preserve"> i</w:t>
      </w:r>
      <w:r w:rsidRPr="009603C1">
        <w:rPr>
          <w:rFonts w:asciiTheme="minorHAnsi" w:hAnsiTheme="minorHAnsi" w:cstheme="minorHAnsi"/>
          <w:color w:val="000000"/>
          <w:sz w:val="22"/>
          <w:szCs w:val="22"/>
        </w:rPr>
        <w:t xml:space="preserve"> financije.</w:t>
      </w:r>
    </w:p>
    <w:p w14:paraId="5C9B8E70" w14:textId="3264F982" w:rsidR="00C4092E" w:rsidRDefault="00C4092E"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6C4D0BB" w14:textId="77777777" w:rsidR="00DC12C6" w:rsidRDefault="00DC12C6" w:rsidP="00F73A1B">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56B43B86" w14:textId="6756E62A" w:rsidR="009417D2" w:rsidRPr="0091168C" w:rsidRDefault="009417D2" w:rsidP="0091168C">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UPRAVLJANJE FINANCIJSKOM I NEFINANCIJSKOM IMOVINOM</w:t>
      </w:r>
    </w:p>
    <w:p w14:paraId="5B5C5F8A"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17.</w:t>
      </w:r>
    </w:p>
    <w:p w14:paraId="01CA2580" w14:textId="1F732A06" w:rsidR="009417D2"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Imovinu Općine čine financijska i nefinancijska imovina kojom upravlja Općinski načelnik u skladu s posebnim propisima i Statutom Općine.</w:t>
      </w:r>
    </w:p>
    <w:p w14:paraId="201FDD28" w14:textId="53C88ABB" w:rsidR="00A523B2" w:rsidRPr="009603C1" w:rsidRDefault="00A523B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Za izvršavanje javnih službi i djelatnosti u javnom interesu Općina može svojom imovinom osnivati ustanove, trgovačka društva i druge pravne osobe.</w:t>
      </w:r>
    </w:p>
    <w:p w14:paraId="71B66CAC" w14:textId="77777777" w:rsidR="00C4092E" w:rsidRPr="009603C1" w:rsidRDefault="00C4092E" w:rsidP="009603C1">
      <w:pPr>
        <w:pStyle w:val="StandardWeb"/>
        <w:shd w:val="clear" w:color="auto" w:fill="FFFFFF"/>
        <w:spacing w:before="0" w:beforeAutospacing="0" w:after="0" w:afterAutospacing="0"/>
        <w:jc w:val="center"/>
        <w:rPr>
          <w:rFonts w:asciiTheme="minorHAnsi" w:hAnsiTheme="minorHAnsi" w:cstheme="minorHAnsi"/>
          <w:color w:val="000000"/>
          <w:sz w:val="22"/>
          <w:szCs w:val="22"/>
        </w:rPr>
      </w:pPr>
    </w:p>
    <w:p w14:paraId="7E73F93E" w14:textId="77777777" w:rsidR="009417D2" w:rsidRPr="00E90276"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E90276">
        <w:rPr>
          <w:rFonts w:asciiTheme="minorHAnsi" w:hAnsiTheme="minorHAnsi" w:cstheme="minorHAnsi"/>
          <w:color w:val="000000"/>
          <w:sz w:val="22"/>
          <w:szCs w:val="22"/>
        </w:rPr>
        <w:t>Članak 18.</w:t>
      </w:r>
    </w:p>
    <w:p w14:paraId="422DBBFB" w14:textId="48EC9EA0" w:rsidR="009417D2" w:rsidRPr="00DD1029"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DD1029">
        <w:rPr>
          <w:rFonts w:asciiTheme="minorHAnsi" w:hAnsiTheme="minorHAnsi" w:cstheme="minorHAnsi"/>
          <w:color w:val="000000"/>
          <w:sz w:val="22"/>
          <w:szCs w:val="22"/>
        </w:rPr>
        <w:t xml:space="preserve">Raspoloživim novčanim sredstvima na računu Proračuna upravlja Općinski </w:t>
      </w:r>
      <w:r w:rsidR="00055CC5" w:rsidRPr="00DD1029">
        <w:rPr>
          <w:rFonts w:asciiTheme="minorHAnsi" w:hAnsiTheme="minorHAnsi" w:cstheme="minorHAnsi"/>
          <w:color w:val="000000"/>
          <w:sz w:val="22"/>
          <w:szCs w:val="22"/>
        </w:rPr>
        <w:t>n</w:t>
      </w:r>
      <w:r w:rsidRPr="00DD1029">
        <w:rPr>
          <w:rFonts w:asciiTheme="minorHAnsi" w:hAnsiTheme="minorHAnsi" w:cstheme="minorHAnsi"/>
          <w:color w:val="000000"/>
          <w:sz w:val="22"/>
          <w:szCs w:val="22"/>
        </w:rPr>
        <w:t>ačelnik</w:t>
      </w:r>
      <w:r w:rsidR="00A523B2" w:rsidRPr="00DD1029">
        <w:rPr>
          <w:rFonts w:asciiTheme="minorHAnsi" w:hAnsiTheme="minorHAnsi" w:cstheme="minorHAnsi"/>
          <w:color w:val="000000"/>
          <w:sz w:val="22"/>
          <w:szCs w:val="22"/>
        </w:rPr>
        <w:t xml:space="preserve"> poštujući načela sigurnosti, likvidnosti i isplativosti ulaganja</w:t>
      </w:r>
      <w:r w:rsidRPr="00DD1029">
        <w:rPr>
          <w:rFonts w:asciiTheme="minorHAnsi" w:hAnsiTheme="minorHAnsi" w:cstheme="minorHAnsi"/>
          <w:color w:val="000000"/>
          <w:sz w:val="22"/>
          <w:szCs w:val="22"/>
        </w:rPr>
        <w:t>.</w:t>
      </w:r>
    </w:p>
    <w:p w14:paraId="7FC0FA55" w14:textId="77777777" w:rsidR="00BE418C" w:rsidRDefault="00A523B2" w:rsidP="00BE418C">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DD1029">
        <w:rPr>
          <w:rFonts w:asciiTheme="minorHAnsi" w:hAnsiTheme="minorHAnsi" w:cstheme="minorHAnsi"/>
          <w:color w:val="000000"/>
          <w:sz w:val="22"/>
          <w:szCs w:val="22"/>
        </w:rPr>
        <w:t>Novčana sredstva iz stavka 1. ovog članka mogu se polagati u Hrvatsku narodnu banku, kreditnu instituciju te ulagati u vrijednosne papire Republike Hrvatske na temelju odluke koju donosi Općinski načelnik.</w:t>
      </w:r>
    </w:p>
    <w:p w14:paraId="4A72736B" w14:textId="29507E4D" w:rsidR="00E90276" w:rsidRPr="00E90276" w:rsidRDefault="00E90276" w:rsidP="00BE418C">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E90276">
        <w:rPr>
          <w:rFonts w:asciiTheme="minorHAnsi" w:hAnsiTheme="minorHAnsi" w:cstheme="minorHAnsi"/>
          <w:color w:val="000000"/>
          <w:sz w:val="22"/>
          <w:szCs w:val="22"/>
        </w:rPr>
        <w:t xml:space="preserve">Slobodna novčana sredstva mogu se oročavati kod poslovnih banaka poštujući načela sigurnosti i likvidnosti, a odluku o oročavanju sredstava donosi </w:t>
      </w:r>
      <w:r>
        <w:rPr>
          <w:rFonts w:asciiTheme="minorHAnsi" w:hAnsiTheme="minorHAnsi" w:cstheme="minorHAnsi"/>
          <w:color w:val="000000"/>
          <w:sz w:val="22"/>
          <w:szCs w:val="22"/>
        </w:rPr>
        <w:t>Općinski n</w:t>
      </w:r>
      <w:r w:rsidRPr="00E90276">
        <w:rPr>
          <w:rFonts w:asciiTheme="minorHAnsi" w:hAnsiTheme="minorHAnsi" w:cstheme="minorHAnsi"/>
          <w:color w:val="000000"/>
          <w:sz w:val="22"/>
          <w:szCs w:val="22"/>
        </w:rPr>
        <w:t>ačelnik.</w:t>
      </w:r>
    </w:p>
    <w:p w14:paraId="0BF3EB4E" w14:textId="77777777" w:rsidR="009603C1" w:rsidRPr="00DA3DAD" w:rsidRDefault="009603C1" w:rsidP="009603C1">
      <w:pPr>
        <w:pStyle w:val="StandardWeb"/>
        <w:shd w:val="clear" w:color="auto" w:fill="FFFFFF"/>
        <w:spacing w:before="0" w:beforeAutospacing="0" w:after="0" w:afterAutospacing="0"/>
        <w:jc w:val="center"/>
        <w:rPr>
          <w:rFonts w:asciiTheme="minorHAnsi" w:hAnsiTheme="minorHAnsi" w:cstheme="minorHAnsi"/>
          <w:color w:val="000000"/>
          <w:sz w:val="22"/>
          <w:szCs w:val="22"/>
          <w:highlight w:val="yellow"/>
        </w:rPr>
      </w:pPr>
    </w:p>
    <w:p w14:paraId="61EEA8B6" w14:textId="4EBE16EE" w:rsidR="00E90276" w:rsidRPr="0091168C" w:rsidRDefault="009417D2" w:rsidP="0091168C">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1168C">
        <w:rPr>
          <w:rFonts w:asciiTheme="minorHAnsi" w:hAnsiTheme="minorHAnsi" w:cstheme="minorHAnsi"/>
          <w:color w:val="000000"/>
          <w:sz w:val="22"/>
          <w:szCs w:val="22"/>
        </w:rPr>
        <w:t>Članak 19.</w:t>
      </w:r>
    </w:p>
    <w:p w14:paraId="6C7D588A" w14:textId="08FE0D7A" w:rsidR="0091168C" w:rsidRPr="0091168C" w:rsidRDefault="0091168C" w:rsidP="00BE418C">
      <w:pPr>
        <w:pStyle w:val="box469218"/>
        <w:shd w:val="clear" w:color="auto" w:fill="FFFFFF"/>
        <w:spacing w:before="0" w:beforeAutospacing="0" w:after="48" w:afterAutospacing="0"/>
        <w:jc w:val="both"/>
        <w:textAlignment w:val="baseline"/>
        <w:rPr>
          <w:rFonts w:asciiTheme="minorHAnsi" w:hAnsiTheme="minorHAnsi" w:cstheme="minorHAnsi"/>
          <w:color w:val="000000"/>
          <w:sz w:val="22"/>
          <w:szCs w:val="22"/>
        </w:rPr>
      </w:pPr>
      <w:r w:rsidRPr="0091168C">
        <w:rPr>
          <w:rFonts w:asciiTheme="minorHAnsi" w:hAnsiTheme="minorHAnsi" w:cstheme="minorHAnsi"/>
          <w:color w:val="000000"/>
          <w:sz w:val="22"/>
          <w:szCs w:val="22"/>
        </w:rPr>
        <w:t>Općina može steći dionice i udjel u kapitalu pravnih osoba bez naknade i iz sredstava proračuna uključujući i raspolaganje tražbinama pretvaranjem potraživanja obveznih davanja dužnika, pretvaranjem potraživanja s osnova danih zajmova i danih i/ili plaćenih jamstava, ulaganjem pokretnina i nekretnina, osim nekretnina koje se koriste za obavljanje javnih službi, zamjenom dionica i udjela, kupnjom iz sredstava osiguranih u proračunu</w:t>
      </w:r>
      <w:r w:rsidR="00BE418C">
        <w:rPr>
          <w:rFonts w:asciiTheme="minorHAnsi" w:hAnsiTheme="minorHAnsi" w:cstheme="minorHAnsi"/>
          <w:color w:val="000000"/>
          <w:sz w:val="22"/>
          <w:szCs w:val="22"/>
        </w:rPr>
        <w:t xml:space="preserve"> Općine</w:t>
      </w:r>
      <w:r w:rsidRPr="0091168C">
        <w:rPr>
          <w:rFonts w:asciiTheme="minorHAnsi" w:hAnsiTheme="minorHAnsi" w:cstheme="minorHAnsi"/>
          <w:color w:val="000000"/>
          <w:sz w:val="22"/>
          <w:szCs w:val="22"/>
        </w:rPr>
        <w:t xml:space="preserve">. O stjecanju dionica i udjela Općine u kapitalu pravnih osoba odlučuje Općinsko vijeće </w:t>
      </w:r>
      <w:r w:rsidR="00BE418C">
        <w:rPr>
          <w:rFonts w:asciiTheme="minorHAnsi" w:hAnsiTheme="minorHAnsi" w:cstheme="minorHAnsi"/>
          <w:color w:val="000000"/>
          <w:sz w:val="22"/>
          <w:szCs w:val="22"/>
        </w:rPr>
        <w:t>na prijedlog Općinskog n</w:t>
      </w:r>
      <w:r w:rsidRPr="0091168C">
        <w:rPr>
          <w:rFonts w:asciiTheme="minorHAnsi" w:hAnsiTheme="minorHAnsi" w:cstheme="minorHAnsi"/>
          <w:color w:val="000000"/>
          <w:sz w:val="22"/>
          <w:szCs w:val="22"/>
        </w:rPr>
        <w:t>ačelnika.</w:t>
      </w:r>
    </w:p>
    <w:p w14:paraId="1ECAED67" w14:textId="776E5040" w:rsidR="0091168C" w:rsidRPr="0091168C" w:rsidRDefault="0091168C" w:rsidP="00BE418C">
      <w:pPr>
        <w:pStyle w:val="box469218"/>
        <w:shd w:val="clear" w:color="auto" w:fill="FFFFFF"/>
        <w:spacing w:before="0" w:beforeAutospacing="0" w:after="48" w:afterAutospacing="0"/>
        <w:jc w:val="both"/>
        <w:textAlignment w:val="baseline"/>
        <w:rPr>
          <w:rFonts w:asciiTheme="minorHAnsi" w:hAnsiTheme="minorHAnsi" w:cstheme="minorHAnsi"/>
          <w:color w:val="000000"/>
          <w:sz w:val="22"/>
          <w:szCs w:val="22"/>
        </w:rPr>
      </w:pPr>
      <w:r w:rsidRPr="0091168C">
        <w:rPr>
          <w:rFonts w:asciiTheme="minorHAnsi" w:hAnsiTheme="minorHAnsi" w:cstheme="minorHAnsi"/>
          <w:color w:val="000000"/>
          <w:sz w:val="22"/>
          <w:szCs w:val="22"/>
        </w:rPr>
        <w:t>Primici od prodaje dionica i udjela koriste s</w:t>
      </w:r>
      <w:r w:rsidR="00BE418C">
        <w:rPr>
          <w:rFonts w:asciiTheme="minorHAnsi" w:hAnsiTheme="minorHAnsi" w:cstheme="minorHAnsi"/>
          <w:color w:val="000000"/>
          <w:sz w:val="22"/>
          <w:szCs w:val="22"/>
        </w:rPr>
        <w:t>e</w:t>
      </w:r>
      <w:r w:rsidRPr="0091168C">
        <w:rPr>
          <w:rFonts w:asciiTheme="minorHAnsi" w:hAnsiTheme="minorHAnsi" w:cstheme="minorHAnsi"/>
          <w:color w:val="000000"/>
          <w:sz w:val="22"/>
          <w:szCs w:val="22"/>
        </w:rPr>
        <w:t xml:space="preserve"> za otplatu duga u Računu financiranja. Ako se sredstva od prodaje dionica i udjela ostvare u iznosu većem od potrebnog za otplatu duga, koristit će se za nabavu nefinancijske i financijske imovine te za kapitalne pomoći ako za to postoji javni interes.</w:t>
      </w:r>
    </w:p>
    <w:p w14:paraId="32385886" w14:textId="77777777" w:rsidR="00C4092E" w:rsidRPr="009603C1" w:rsidRDefault="00C4092E" w:rsidP="0091168C">
      <w:pPr>
        <w:pStyle w:val="StandardWeb"/>
        <w:shd w:val="clear" w:color="auto" w:fill="FFFFFF"/>
        <w:spacing w:before="0" w:beforeAutospacing="0" w:after="0" w:afterAutospacing="0"/>
        <w:rPr>
          <w:rFonts w:asciiTheme="minorHAnsi" w:hAnsiTheme="minorHAnsi" w:cstheme="minorHAnsi"/>
          <w:color w:val="000000"/>
          <w:sz w:val="22"/>
          <w:szCs w:val="22"/>
        </w:rPr>
      </w:pPr>
    </w:p>
    <w:p w14:paraId="36A8E64B"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20.</w:t>
      </w:r>
    </w:p>
    <w:p w14:paraId="0897AE61" w14:textId="0A63200C" w:rsidR="009071F3" w:rsidRPr="009603C1" w:rsidRDefault="00DD7B16"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Općinski načelnik može </w:t>
      </w:r>
      <w:r w:rsidR="008F254C">
        <w:rPr>
          <w:rFonts w:asciiTheme="minorHAnsi" w:hAnsiTheme="minorHAnsi" w:cstheme="minorHAnsi"/>
          <w:color w:val="000000"/>
          <w:sz w:val="22"/>
          <w:szCs w:val="22"/>
        </w:rPr>
        <w:t>odgoditi plaćanje ili odobriti obročnu otplatu duga odnosno prodati, otpisati ili djelomično otpisati potraživanje ako se time bitno poboljšavaju mogućnosti otplate duga dužnika od kojega inače ne bi bilo moguće naplatiti cjelokupan dug</w:t>
      </w:r>
      <w:r w:rsidR="00DD1029">
        <w:rPr>
          <w:rFonts w:asciiTheme="minorHAnsi" w:hAnsiTheme="minorHAnsi" w:cstheme="minorHAnsi"/>
          <w:color w:val="000000"/>
          <w:sz w:val="22"/>
          <w:szCs w:val="22"/>
        </w:rPr>
        <w:t xml:space="preserve"> u skladu sa kriterijima, mjerilima i postupkom utvrđenim zakonskim i podzakonskim propisima</w:t>
      </w:r>
      <w:r w:rsidRPr="009603C1">
        <w:rPr>
          <w:rFonts w:asciiTheme="minorHAnsi" w:hAnsiTheme="minorHAnsi" w:cstheme="minorHAnsi"/>
          <w:color w:val="000000"/>
          <w:sz w:val="22"/>
          <w:szCs w:val="22"/>
        </w:rPr>
        <w:t xml:space="preserve">. </w:t>
      </w:r>
    </w:p>
    <w:p w14:paraId="0D4BB398" w14:textId="77777777" w:rsidR="00DD7B16" w:rsidRPr="009603C1" w:rsidRDefault="009071F3" w:rsidP="00B4693F">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DD1029">
        <w:rPr>
          <w:rFonts w:asciiTheme="minorHAnsi" w:hAnsiTheme="minorHAnsi" w:cstheme="minorHAnsi"/>
          <w:color w:val="000000"/>
          <w:sz w:val="22"/>
          <w:szCs w:val="22"/>
        </w:rPr>
        <w:t xml:space="preserve">Općinski načelnik </w:t>
      </w:r>
      <w:r w:rsidR="00DD7B16" w:rsidRPr="00DD1029">
        <w:rPr>
          <w:rFonts w:asciiTheme="minorHAnsi" w:hAnsiTheme="minorHAnsi" w:cstheme="minorHAnsi"/>
          <w:color w:val="000000"/>
          <w:sz w:val="22"/>
          <w:szCs w:val="22"/>
        </w:rPr>
        <w:t>može zahtijevati isplatu cjelokupnog duga ako odgođeno ili obročno odobreno plaćanje nije pravodobno uplaćeno u korist Proračuna.</w:t>
      </w:r>
    </w:p>
    <w:p w14:paraId="2C357E2D" w14:textId="111A405C" w:rsidR="00C63ADA" w:rsidRDefault="00C63ADA" w:rsidP="00B4693F">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3723C00C" w14:textId="77777777" w:rsidR="00803013" w:rsidRDefault="00803013" w:rsidP="00B4693F">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1B36416B" w14:textId="5C039E2B" w:rsidR="009417D2" w:rsidRPr="0091168C" w:rsidRDefault="009417D2" w:rsidP="0091168C">
      <w:pPr>
        <w:pStyle w:val="StandardWeb"/>
        <w:numPr>
          <w:ilvl w:val="0"/>
          <w:numId w:val="2"/>
        </w:numPr>
        <w:shd w:val="clear" w:color="auto" w:fill="FFFFFF"/>
        <w:spacing w:before="0" w:beforeAutospacing="0" w:after="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ZADUŽIVANJE I JAMSTVA</w:t>
      </w:r>
    </w:p>
    <w:p w14:paraId="0B785AC6"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21.</w:t>
      </w:r>
    </w:p>
    <w:p w14:paraId="233F1A8C" w14:textId="58E77E4B"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Općina se može zaduživati uzimanjem kredita</w:t>
      </w:r>
      <w:r w:rsidR="008C2689">
        <w:rPr>
          <w:rFonts w:asciiTheme="minorHAnsi" w:hAnsiTheme="minorHAnsi" w:cstheme="minorHAnsi"/>
          <w:color w:val="000000"/>
          <w:sz w:val="22"/>
          <w:szCs w:val="22"/>
        </w:rPr>
        <w:t>, zajmova</w:t>
      </w:r>
      <w:r w:rsidRPr="009603C1">
        <w:rPr>
          <w:rFonts w:asciiTheme="minorHAnsi" w:hAnsiTheme="minorHAnsi" w:cstheme="minorHAnsi"/>
          <w:color w:val="000000"/>
          <w:sz w:val="22"/>
          <w:szCs w:val="22"/>
        </w:rPr>
        <w:t xml:space="preserve"> i izdavanjem vrijednosnih papira, uz prethodnu suglasnost Vlade.</w:t>
      </w:r>
    </w:p>
    <w:p w14:paraId="46EA44AD" w14:textId="67D5B7B5" w:rsidR="009417D2" w:rsidRDefault="00490A87"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C63729">
        <w:rPr>
          <w:rFonts w:asciiTheme="minorHAnsi" w:hAnsiTheme="minorHAnsi" w:cstheme="minorHAnsi"/>
          <w:color w:val="000000"/>
          <w:sz w:val="22"/>
          <w:szCs w:val="22"/>
        </w:rPr>
        <w:t>U</w:t>
      </w:r>
      <w:r w:rsidR="00D73105" w:rsidRPr="00C63729">
        <w:rPr>
          <w:rFonts w:asciiTheme="minorHAnsi" w:hAnsiTheme="minorHAnsi" w:cstheme="minorHAnsi"/>
          <w:color w:val="000000"/>
          <w:sz w:val="22"/>
          <w:szCs w:val="22"/>
        </w:rPr>
        <w:t xml:space="preserve">kupni očekivani iznos </w:t>
      </w:r>
      <w:r w:rsidR="00824718" w:rsidRPr="00C63729">
        <w:rPr>
          <w:rFonts w:asciiTheme="minorHAnsi" w:hAnsiTheme="minorHAnsi" w:cstheme="minorHAnsi"/>
          <w:color w:val="000000"/>
          <w:sz w:val="22"/>
          <w:szCs w:val="22"/>
        </w:rPr>
        <w:t xml:space="preserve">obveza po dugoročnim </w:t>
      </w:r>
      <w:r w:rsidR="00D73105" w:rsidRPr="00C63729">
        <w:rPr>
          <w:rFonts w:asciiTheme="minorHAnsi" w:hAnsiTheme="minorHAnsi" w:cstheme="minorHAnsi"/>
          <w:color w:val="000000"/>
          <w:sz w:val="22"/>
          <w:szCs w:val="22"/>
        </w:rPr>
        <w:t>zaduženj</w:t>
      </w:r>
      <w:r w:rsidR="00824718" w:rsidRPr="00C63729">
        <w:rPr>
          <w:rFonts w:asciiTheme="minorHAnsi" w:hAnsiTheme="minorHAnsi" w:cstheme="minorHAnsi"/>
          <w:color w:val="000000"/>
          <w:sz w:val="22"/>
          <w:szCs w:val="22"/>
        </w:rPr>
        <w:t>ima</w:t>
      </w:r>
      <w:r w:rsidR="00D73105" w:rsidRPr="00C63729">
        <w:rPr>
          <w:rFonts w:asciiTheme="minorHAnsi" w:hAnsiTheme="minorHAnsi" w:cstheme="minorHAnsi"/>
          <w:color w:val="000000"/>
          <w:sz w:val="22"/>
          <w:szCs w:val="22"/>
        </w:rPr>
        <w:t xml:space="preserve"> na kraju</w:t>
      </w:r>
      <w:r w:rsidR="00FB45BF" w:rsidRPr="00C63729">
        <w:rPr>
          <w:rFonts w:asciiTheme="minorHAnsi" w:hAnsiTheme="minorHAnsi" w:cstheme="minorHAnsi"/>
          <w:color w:val="000000"/>
          <w:sz w:val="22"/>
          <w:szCs w:val="22"/>
        </w:rPr>
        <w:t xml:space="preserve"> 20</w:t>
      </w:r>
      <w:r w:rsidR="0094367C" w:rsidRPr="00C63729">
        <w:rPr>
          <w:rFonts w:asciiTheme="minorHAnsi" w:hAnsiTheme="minorHAnsi" w:cstheme="minorHAnsi"/>
          <w:color w:val="000000"/>
          <w:sz w:val="22"/>
          <w:szCs w:val="22"/>
        </w:rPr>
        <w:t>2</w:t>
      </w:r>
      <w:r w:rsidR="002C495E">
        <w:rPr>
          <w:rFonts w:asciiTheme="minorHAnsi" w:hAnsiTheme="minorHAnsi" w:cstheme="minorHAnsi"/>
          <w:color w:val="000000"/>
          <w:sz w:val="22"/>
          <w:szCs w:val="22"/>
        </w:rPr>
        <w:t>6</w:t>
      </w:r>
      <w:r w:rsidR="00FB45BF" w:rsidRPr="00C63729">
        <w:rPr>
          <w:rFonts w:asciiTheme="minorHAnsi" w:hAnsiTheme="minorHAnsi" w:cstheme="minorHAnsi"/>
          <w:color w:val="000000"/>
          <w:sz w:val="22"/>
          <w:szCs w:val="22"/>
        </w:rPr>
        <w:t>.</w:t>
      </w:r>
      <w:r w:rsidR="00D73105" w:rsidRPr="00C63729">
        <w:rPr>
          <w:rFonts w:asciiTheme="minorHAnsi" w:hAnsiTheme="minorHAnsi" w:cstheme="minorHAnsi"/>
          <w:color w:val="000000"/>
          <w:sz w:val="22"/>
          <w:szCs w:val="22"/>
        </w:rPr>
        <w:t xml:space="preserve"> godine </w:t>
      </w:r>
      <w:r w:rsidR="003557B3" w:rsidRPr="00C63729">
        <w:rPr>
          <w:rFonts w:asciiTheme="minorHAnsi" w:hAnsiTheme="minorHAnsi" w:cstheme="minorHAnsi"/>
          <w:color w:val="000000"/>
          <w:sz w:val="22"/>
          <w:szCs w:val="22"/>
        </w:rPr>
        <w:t>iznosit će</w:t>
      </w:r>
      <w:r w:rsidR="00D73105" w:rsidRPr="00C63729">
        <w:rPr>
          <w:rFonts w:asciiTheme="minorHAnsi" w:hAnsiTheme="minorHAnsi" w:cstheme="minorHAnsi"/>
          <w:color w:val="000000"/>
          <w:sz w:val="22"/>
          <w:szCs w:val="22"/>
        </w:rPr>
        <w:t xml:space="preserve"> </w:t>
      </w:r>
      <w:r w:rsidR="009730C6" w:rsidRPr="00374745">
        <w:rPr>
          <w:rFonts w:asciiTheme="minorHAnsi" w:hAnsiTheme="minorHAnsi" w:cstheme="minorHAnsi"/>
          <w:sz w:val="22"/>
          <w:szCs w:val="22"/>
        </w:rPr>
        <w:t>1</w:t>
      </w:r>
      <w:r w:rsidR="002A454A" w:rsidRPr="00374745">
        <w:rPr>
          <w:rFonts w:asciiTheme="minorHAnsi" w:hAnsiTheme="minorHAnsi" w:cstheme="minorHAnsi"/>
          <w:sz w:val="22"/>
          <w:szCs w:val="22"/>
        </w:rPr>
        <w:t>4</w:t>
      </w:r>
      <w:r w:rsidR="002C495E">
        <w:rPr>
          <w:rFonts w:asciiTheme="minorHAnsi" w:hAnsiTheme="minorHAnsi" w:cstheme="minorHAnsi"/>
          <w:sz w:val="22"/>
          <w:szCs w:val="22"/>
        </w:rPr>
        <w:t>9</w:t>
      </w:r>
      <w:r w:rsidR="009730C6" w:rsidRPr="00374745">
        <w:rPr>
          <w:rFonts w:asciiTheme="minorHAnsi" w:hAnsiTheme="minorHAnsi" w:cstheme="minorHAnsi"/>
          <w:sz w:val="22"/>
          <w:szCs w:val="22"/>
        </w:rPr>
        <w:t>.</w:t>
      </w:r>
      <w:r w:rsidR="002C495E">
        <w:rPr>
          <w:rFonts w:asciiTheme="minorHAnsi" w:hAnsiTheme="minorHAnsi" w:cstheme="minorHAnsi"/>
          <w:sz w:val="22"/>
          <w:szCs w:val="22"/>
        </w:rPr>
        <w:t>630</w:t>
      </w:r>
      <w:r w:rsidR="00E60065" w:rsidRPr="00374745">
        <w:rPr>
          <w:rFonts w:asciiTheme="minorHAnsi" w:hAnsiTheme="minorHAnsi" w:cstheme="minorHAnsi"/>
          <w:sz w:val="22"/>
          <w:szCs w:val="22"/>
        </w:rPr>
        <w:t xml:space="preserve">,00 </w:t>
      </w:r>
      <w:r w:rsidR="002A454A" w:rsidRPr="00374745">
        <w:rPr>
          <w:rFonts w:asciiTheme="minorHAnsi" w:hAnsiTheme="minorHAnsi" w:cstheme="minorHAnsi"/>
          <w:sz w:val="22"/>
          <w:szCs w:val="22"/>
        </w:rPr>
        <w:t>EUR</w:t>
      </w:r>
      <w:r w:rsidR="009417D2" w:rsidRPr="00C63729">
        <w:rPr>
          <w:rFonts w:asciiTheme="minorHAnsi" w:hAnsiTheme="minorHAnsi" w:cstheme="minorHAnsi"/>
          <w:color w:val="000000"/>
          <w:sz w:val="22"/>
          <w:szCs w:val="22"/>
        </w:rPr>
        <w:t xml:space="preserve">. </w:t>
      </w:r>
      <w:r w:rsidR="00E04AF6" w:rsidRPr="00C63729">
        <w:rPr>
          <w:rFonts w:asciiTheme="minorHAnsi" w:hAnsiTheme="minorHAnsi" w:cstheme="minorHAnsi"/>
          <w:color w:val="000000"/>
          <w:sz w:val="22"/>
          <w:szCs w:val="22"/>
        </w:rPr>
        <w:t>Naveden</w:t>
      </w:r>
      <w:r w:rsidR="006E6045" w:rsidRPr="00C63729">
        <w:rPr>
          <w:rFonts w:asciiTheme="minorHAnsi" w:hAnsiTheme="minorHAnsi" w:cstheme="minorHAnsi"/>
          <w:color w:val="000000"/>
          <w:sz w:val="22"/>
          <w:szCs w:val="22"/>
        </w:rPr>
        <w:t>a</w:t>
      </w:r>
      <w:r w:rsidR="00E04AF6" w:rsidRPr="00C63729">
        <w:rPr>
          <w:rFonts w:asciiTheme="minorHAnsi" w:hAnsiTheme="minorHAnsi" w:cstheme="minorHAnsi"/>
          <w:color w:val="000000"/>
          <w:sz w:val="22"/>
          <w:szCs w:val="22"/>
        </w:rPr>
        <w:t xml:space="preserve"> zaduženj</w:t>
      </w:r>
      <w:r w:rsidR="006E6045" w:rsidRPr="00C63729">
        <w:rPr>
          <w:rFonts w:asciiTheme="minorHAnsi" w:hAnsiTheme="minorHAnsi" w:cstheme="minorHAnsi"/>
          <w:color w:val="000000"/>
          <w:sz w:val="22"/>
          <w:szCs w:val="22"/>
        </w:rPr>
        <w:t>a</w:t>
      </w:r>
      <w:r w:rsidR="00E04AF6" w:rsidRPr="00C63729">
        <w:rPr>
          <w:rFonts w:asciiTheme="minorHAnsi" w:hAnsiTheme="minorHAnsi" w:cstheme="minorHAnsi"/>
          <w:color w:val="000000"/>
          <w:sz w:val="22"/>
          <w:szCs w:val="22"/>
        </w:rPr>
        <w:t xml:space="preserve"> odnos</w:t>
      </w:r>
      <w:r w:rsidR="006E6045" w:rsidRPr="00C63729">
        <w:rPr>
          <w:rFonts w:asciiTheme="minorHAnsi" w:hAnsiTheme="minorHAnsi" w:cstheme="minorHAnsi"/>
          <w:color w:val="000000"/>
          <w:sz w:val="22"/>
          <w:szCs w:val="22"/>
        </w:rPr>
        <w:t>e</w:t>
      </w:r>
      <w:r w:rsidR="00E04AF6" w:rsidRPr="00C63729">
        <w:rPr>
          <w:rFonts w:asciiTheme="minorHAnsi" w:hAnsiTheme="minorHAnsi" w:cstheme="minorHAnsi"/>
          <w:color w:val="000000"/>
          <w:sz w:val="22"/>
          <w:szCs w:val="22"/>
        </w:rPr>
        <w:t xml:space="preserve"> se na </w:t>
      </w:r>
      <w:r w:rsidRPr="00C63729">
        <w:rPr>
          <w:rFonts w:asciiTheme="minorHAnsi" w:hAnsiTheme="minorHAnsi" w:cstheme="minorHAnsi"/>
          <w:color w:val="000000"/>
          <w:sz w:val="22"/>
          <w:szCs w:val="22"/>
        </w:rPr>
        <w:t xml:space="preserve">zaduženje </w:t>
      </w:r>
      <w:r w:rsidR="00E60065" w:rsidRPr="00C63729">
        <w:rPr>
          <w:rFonts w:asciiTheme="minorHAnsi" w:hAnsiTheme="minorHAnsi" w:cstheme="minorHAnsi"/>
          <w:color w:val="000000"/>
          <w:sz w:val="22"/>
          <w:szCs w:val="22"/>
        </w:rPr>
        <w:t xml:space="preserve">iz 2020. godine </w:t>
      </w:r>
      <w:r w:rsidRPr="00C63729">
        <w:rPr>
          <w:rFonts w:asciiTheme="minorHAnsi" w:hAnsiTheme="minorHAnsi" w:cstheme="minorHAnsi"/>
          <w:color w:val="000000"/>
          <w:sz w:val="22"/>
          <w:szCs w:val="22"/>
        </w:rPr>
        <w:t>za realizaciju Kapitalnog projekta K301323 Interpretacijski centar u iznosu od</w:t>
      </w:r>
      <w:r w:rsidR="009730C6" w:rsidRPr="00C63729">
        <w:rPr>
          <w:rFonts w:asciiTheme="minorHAnsi" w:hAnsiTheme="minorHAnsi" w:cstheme="minorHAnsi"/>
          <w:color w:val="000000"/>
          <w:sz w:val="22"/>
          <w:szCs w:val="22"/>
        </w:rPr>
        <w:t xml:space="preserve"> </w:t>
      </w:r>
      <w:r w:rsidR="00C63729" w:rsidRPr="00C63729">
        <w:rPr>
          <w:rFonts w:asciiTheme="minorHAnsi" w:hAnsiTheme="minorHAnsi" w:cstheme="minorHAnsi"/>
          <w:color w:val="000000"/>
          <w:sz w:val="22"/>
          <w:szCs w:val="22"/>
        </w:rPr>
        <w:t>663.614,04</w:t>
      </w:r>
      <w:r w:rsidR="00BE418C">
        <w:rPr>
          <w:rFonts w:asciiTheme="minorHAnsi" w:hAnsiTheme="minorHAnsi" w:cstheme="minorHAnsi"/>
          <w:color w:val="000000"/>
          <w:sz w:val="22"/>
          <w:szCs w:val="22"/>
        </w:rPr>
        <w:t xml:space="preserve"> </w:t>
      </w:r>
      <w:r w:rsidR="002C495E">
        <w:rPr>
          <w:rFonts w:asciiTheme="minorHAnsi" w:hAnsiTheme="minorHAnsi" w:cstheme="minorHAnsi"/>
          <w:color w:val="000000"/>
          <w:sz w:val="22"/>
          <w:szCs w:val="22"/>
        </w:rPr>
        <w:t>EUR</w:t>
      </w:r>
      <w:r w:rsidRPr="00C63729">
        <w:rPr>
          <w:rFonts w:asciiTheme="minorHAnsi" w:hAnsiTheme="minorHAnsi" w:cstheme="minorHAnsi"/>
          <w:color w:val="000000"/>
          <w:sz w:val="22"/>
          <w:szCs w:val="22"/>
        </w:rPr>
        <w:t xml:space="preserve"> </w:t>
      </w:r>
      <w:r w:rsidR="009730C6" w:rsidRPr="00C63729">
        <w:rPr>
          <w:rFonts w:asciiTheme="minorHAnsi" w:hAnsiTheme="minorHAnsi" w:cstheme="minorHAnsi"/>
          <w:color w:val="000000"/>
          <w:sz w:val="22"/>
          <w:szCs w:val="22"/>
        </w:rPr>
        <w:t>(</w:t>
      </w:r>
      <w:r w:rsidRPr="00C63729">
        <w:rPr>
          <w:rFonts w:asciiTheme="minorHAnsi" w:hAnsiTheme="minorHAnsi" w:cstheme="minorHAnsi"/>
          <w:color w:val="000000"/>
          <w:sz w:val="22"/>
          <w:szCs w:val="22"/>
        </w:rPr>
        <w:t>5.000.000,00 k</w:t>
      </w:r>
      <w:r w:rsidR="009730C6" w:rsidRPr="00C63729">
        <w:rPr>
          <w:rFonts w:asciiTheme="minorHAnsi" w:hAnsiTheme="minorHAnsi" w:cstheme="minorHAnsi"/>
          <w:color w:val="000000"/>
          <w:sz w:val="22"/>
          <w:szCs w:val="22"/>
        </w:rPr>
        <w:t>n)</w:t>
      </w:r>
      <w:r w:rsidR="00E60065" w:rsidRPr="00C63729">
        <w:rPr>
          <w:rFonts w:asciiTheme="minorHAnsi" w:hAnsiTheme="minorHAnsi" w:cstheme="minorHAnsi"/>
          <w:color w:val="000000"/>
          <w:sz w:val="22"/>
          <w:szCs w:val="22"/>
        </w:rPr>
        <w:t xml:space="preserve"> od kojeg se u 202</w:t>
      </w:r>
      <w:r w:rsidR="002C495E">
        <w:rPr>
          <w:rFonts w:asciiTheme="minorHAnsi" w:hAnsiTheme="minorHAnsi" w:cstheme="minorHAnsi"/>
          <w:color w:val="000000"/>
          <w:sz w:val="22"/>
          <w:szCs w:val="22"/>
        </w:rPr>
        <w:t>6</w:t>
      </w:r>
      <w:r w:rsidR="00E60065" w:rsidRPr="00C63729">
        <w:rPr>
          <w:rFonts w:asciiTheme="minorHAnsi" w:hAnsiTheme="minorHAnsi" w:cstheme="minorHAnsi"/>
          <w:color w:val="000000"/>
          <w:sz w:val="22"/>
          <w:szCs w:val="22"/>
        </w:rPr>
        <w:t xml:space="preserve">. godini planira otplatiti </w:t>
      </w:r>
      <w:r w:rsidR="002C495E" w:rsidRPr="002C495E">
        <w:rPr>
          <w:rFonts w:asciiTheme="minorHAnsi" w:hAnsiTheme="minorHAnsi" w:cstheme="minorHAnsi"/>
          <w:color w:val="000000"/>
          <w:sz w:val="22"/>
          <w:szCs w:val="22"/>
        </w:rPr>
        <w:t>99.610</w:t>
      </w:r>
      <w:r w:rsidR="009730C6" w:rsidRPr="00374745">
        <w:rPr>
          <w:rFonts w:asciiTheme="minorHAnsi" w:hAnsiTheme="minorHAnsi" w:cstheme="minorHAnsi"/>
          <w:sz w:val="22"/>
          <w:szCs w:val="22"/>
        </w:rPr>
        <w:t>,00</w:t>
      </w:r>
      <w:r w:rsidR="00BE418C" w:rsidRPr="00374745">
        <w:rPr>
          <w:rFonts w:asciiTheme="minorHAnsi" w:hAnsiTheme="minorHAnsi" w:cstheme="minorHAnsi"/>
          <w:sz w:val="22"/>
          <w:szCs w:val="22"/>
        </w:rPr>
        <w:t xml:space="preserve"> </w:t>
      </w:r>
      <w:r w:rsidR="002A454A">
        <w:rPr>
          <w:rFonts w:asciiTheme="minorHAnsi" w:hAnsiTheme="minorHAnsi" w:cstheme="minorHAnsi"/>
          <w:color w:val="000000"/>
          <w:sz w:val="22"/>
          <w:szCs w:val="22"/>
        </w:rPr>
        <w:t>EUR</w:t>
      </w:r>
      <w:r w:rsidR="00BE4BBA" w:rsidRPr="00C63729">
        <w:rPr>
          <w:rFonts w:asciiTheme="minorHAnsi" w:hAnsiTheme="minorHAnsi" w:cstheme="minorHAnsi"/>
          <w:color w:val="000000"/>
          <w:sz w:val="22"/>
          <w:szCs w:val="22"/>
        </w:rPr>
        <w:t xml:space="preserve">, te </w:t>
      </w:r>
      <w:r w:rsidR="009730C6" w:rsidRPr="00C63729">
        <w:rPr>
          <w:rFonts w:asciiTheme="minorHAnsi" w:hAnsiTheme="minorHAnsi" w:cstheme="minorHAnsi"/>
          <w:color w:val="000000"/>
          <w:sz w:val="22"/>
          <w:szCs w:val="22"/>
        </w:rPr>
        <w:t>z</w:t>
      </w:r>
      <w:r w:rsidR="00BE4BBA" w:rsidRPr="00C63729">
        <w:rPr>
          <w:rFonts w:asciiTheme="minorHAnsi" w:hAnsiTheme="minorHAnsi" w:cstheme="minorHAnsi"/>
          <w:color w:val="000000"/>
          <w:sz w:val="22"/>
          <w:szCs w:val="22"/>
        </w:rPr>
        <w:t xml:space="preserve">aduženje </w:t>
      </w:r>
      <w:r w:rsidR="009730C6" w:rsidRPr="00C63729">
        <w:rPr>
          <w:rFonts w:asciiTheme="minorHAnsi" w:hAnsiTheme="minorHAnsi" w:cstheme="minorHAnsi"/>
          <w:color w:val="000000"/>
          <w:sz w:val="22"/>
          <w:szCs w:val="22"/>
        </w:rPr>
        <w:t>iz</w:t>
      </w:r>
      <w:r w:rsidR="0070754E" w:rsidRPr="00C63729">
        <w:rPr>
          <w:rFonts w:asciiTheme="minorHAnsi" w:hAnsiTheme="minorHAnsi" w:cstheme="minorHAnsi"/>
          <w:color w:val="000000"/>
          <w:sz w:val="22"/>
          <w:szCs w:val="22"/>
        </w:rPr>
        <w:t xml:space="preserve"> 202</w:t>
      </w:r>
      <w:r w:rsidR="00EF24F5" w:rsidRPr="00C63729">
        <w:rPr>
          <w:rFonts w:asciiTheme="minorHAnsi" w:hAnsiTheme="minorHAnsi" w:cstheme="minorHAnsi"/>
          <w:color w:val="000000"/>
          <w:sz w:val="22"/>
          <w:szCs w:val="22"/>
        </w:rPr>
        <w:t>2</w:t>
      </w:r>
      <w:r w:rsidR="0070754E" w:rsidRPr="00C63729">
        <w:rPr>
          <w:rFonts w:asciiTheme="minorHAnsi" w:hAnsiTheme="minorHAnsi" w:cstheme="minorHAnsi"/>
          <w:color w:val="000000"/>
          <w:sz w:val="22"/>
          <w:szCs w:val="22"/>
        </w:rPr>
        <w:t>. godin</w:t>
      </w:r>
      <w:r w:rsidR="009730C6" w:rsidRPr="00C63729">
        <w:rPr>
          <w:rFonts w:asciiTheme="minorHAnsi" w:hAnsiTheme="minorHAnsi" w:cstheme="minorHAnsi"/>
          <w:color w:val="000000"/>
          <w:sz w:val="22"/>
          <w:szCs w:val="22"/>
        </w:rPr>
        <w:t>e</w:t>
      </w:r>
      <w:r w:rsidR="0070754E" w:rsidRPr="00C63729">
        <w:rPr>
          <w:rFonts w:asciiTheme="minorHAnsi" w:hAnsiTheme="minorHAnsi" w:cstheme="minorHAnsi"/>
          <w:color w:val="000000"/>
          <w:sz w:val="22"/>
          <w:szCs w:val="22"/>
        </w:rPr>
        <w:t xml:space="preserve"> </w:t>
      </w:r>
      <w:r w:rsidR="00BE4BBA" w:rsidRPr="00C63729">
        <w:rPr>
          <w:rFonts w:asciiTheme="minorHAnsi" w:hAnsiTheme="minorHAnsi" w:cstheme="minorHAnsi"/>
          <w:color w:val="000000"/>
          <w:sz w:val="22"/>
          <w:szCs w:val="22"/>
        </w:rPr>
        <w:t>za realizaciju Kapitalnog projekt</w:t>
      </w:r>
      <w:r w:rsidR="006E6045" w:rsidRPr="00C63729">
        <w:rPr>
          <w:rFonts w:asciiTheme="minorHAnsi" w:hAnsiTheme="minorHAnsi" w:cstheme="minorHAnsi"/>
          <w:color w:val="000000"/>
          <w:sz w:val="22"/>
          <w:szCs w:val="22"/>
        </w:rPr>
        <w:t>a</w:t>
      </w:r>
      <w:r w:rsidR="00BE4BBA" w:rsidRPr="00C63729">
        <w:rPr>
          <w:rFonts w:asciiTheme="minorHAnsi" w:hAnsiTheme="minorHAnsi" w:cstheme="minorHAnsi"/>
          <w:color w:val="000000"/>
          <w:sz w:val="22"/>
          <w:szCs w:val="22"/>
        </w:rPr>
        <w:t xml:space="preserve"> K301306 Javna rasvjeta u iznosu od </w:t>
      </w:r>
      <w:r w:rsidR="009730C6" w:rsidRPr="00C63729">
        <w:rPr>
          <w:rFonts w:asciiTheme="minorHAnsi" w:hAnsiTheme="minorHAnsi" w:cstheme="minorHAnsi"/>
          <w:color w:val="000000"/>
          <w:sz w:val="22"/>
          <w:szCs w:val="22"/>
        </w:rPr>
        <w:t>424.713,00</w:t>
      </w:r>
      <w:r w:rsidR="00BE418C">
        <w:rPr>
          <w:rFonts w:asciiTheme="minorHAnsi" w:hAnsiTheme="minorHAnsi" w:cstheme="minorHAnsi"/>
          <w:color w:val="000000"/>
          <w:sz w:val="22"/>
          <w:szCs w:val="22"/>
        </w:rPr>
        <w:t xml:space="preserve"> eura</w:t>
      </w:r>
      <w:r w:rsidR="009730C6" w:rsidRPr="00C63729">
        <w:rPr>
          <w:rFonts w:asciiTheme="minorHAnsi" w:hAnsiTheme="minorHAnsi" w:cstheme="minorHAnsi"/>
          <w:color w:val="000000"/>
          <w:sz w:val="22"/>
          <w:szCs w:val="22"/>
        </w:rPr>
        <w:t xml:space="preserve"> od kojeg je u 202</w:t>
      </w:r>
      <w:r w:rsidR="002C495E">
        <w:rPr>
          <w:rFonts w:asciiTheme="minorHAnsi" w:hAnsiTheme="minorHAnsi" w:cstheme="minorHAnsi"/>
          <w:color w:val="000000"/>
          <w:sz w:val="22"/>
          <w:szCs w:val="22"/>
        </w:rPr>
        <w:t>6</w:t>
      </w:r>
      <w:r w:rsidR="00C63729" w:rsidRPr="00C63729">
        <w:rPr>
          <w:rFonts w:asciiTheme="minorHAnsi" w:hAnsiTheme="minorHAnsi" w:cstheme="minorHAnsi"/>
          <w:color w:val="000000"/>
          <w:sz w:val="22"/>
          <w:szCs w:val="22"/>
        </w:rPr>
        <w:t>.</w:t>
      </w:r>
      <w:r w:rsidR="009730C6" w:rsidRPr="00C63729">
        <w:rPr>
          <w:rFonts w:asciiTheme="minorHAnsi" w:hAnsiTheme="minorHAnsi" w:cstheme="minorHAnsi"/>
          <w:color w:val="000000"/>
          <w:sz w:val="22"/>
          <w:szCs w:val="22"/>
        </w:rPr>
        <w:t xml:space="preserve"> godini planira otplatiti </w:t>
      </w:r>
      <w:r w:rsidR="002C495E" w:rsidRPr="002C495E">
        <w:rPr>
          <w:rFonts w:asciiTheme="minorHAnsi" w:hAnsiTheme="minorHAnsi" w:cstheme="minorHAnsi"/>
          <w:color w:val="000000"/>
          <w:sz w:val="22"/>
          <w:szCs w:val="22"/>
        </w:rPr>
        <w:t>45.020</w:t>
      </w:r>
      <w:r w:rsidR="009730C6" w:rsidRPr="00374745">
        <w:rPr>
          <w:rFonts w:asciiTheme="minorHAnsi" w:hAnsiTheme="minorHAnsi" w:cstheme="minorHAnsi"/>
          <w:sz w:val="22"/>
          <w:szCs w:val="22"/>
        </w:rPr>
        <w:t>,00</w:t>
      </w:r>
      <w:r w:rsidR="00BE418C" w:rsidRPr="00374745">
        <w:rPr>
          <w:rFonts w:asciiTheme="minorHAnsi" w:hAnsiTheme="minorHAnsi" w:cstheme="minorHAnsi"/>
          <w:sz w:val="22"/>
          <w:szCs w:val="22"/>
        </w:rPr>
        <w:t xml:space="preserve"> </w:t>
      </w:r>
      <w:r w:rsidR="002A454A" w:rsidRPr="00374745">
        <w:rPr>
          <w:rFonts w:asciiTheme="minorHAnsi" w:hAnsiTheme="minorHAnsi" w:cstheme="minorHAnsi"/>
          <w:sz w:val="22"/>
          <w:szCs w:val="22"/>
        </w:rPr>
        <w:t>EUR</w:t>
      </w:r>
      <w:r w:rsidR="009417D2" w:rsidRPr="00C63729">
        <w:rPr>
          <w:rFonts w:asciiTheme="minorHAnsi" w:hAnsiTheme="minorHAnsi" w:cstheme="minorHAnsi"/>
          <w:color w:val="000000"/>
          <w:sz w:val="22"/>
          <w:szCs w:val="22"/>
        </w:rPr>
        <w:t>.</w:t>
      </w:r>
      <w:r w:rsidR="00D16C4B">
        <w:rPr>
          <w:rFonts w:asciiTheme="minorHAnsi" w:hAnsiTheme="minorHAnsi" w:cstheme="minorHAnsi"/>
          <w:color w:val="000000"/>
          <w:sz w:val="22"/>
          <w:szCs w:val="22"/>
        </w:rPr>
        <w:t xml:space="preserve"> </w:t>
      </w:r>
    </w:p>
    <w:p w14:paraId="0CF5969D" w14:textId="750753FB" w:rsidR="00D16C4B" w:rsidRDefault="00D16C4B"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Općina Malinska – Dubašnica za podmirenje tekuće likvidnosti može koristiti kredit za likvidnost /okvirni kredit kod poslovne banke u kojoj Općina ima otvoren račun ili kod drugih poslovnih banaka i kreditnih institucija do iznosa od 500.000,00 EUR. Za navedeno zaduženje planirano je otplatiti 5.000,00 EUR kamata i troškova. </w:t>
      </w:r>
    </w:p>
    <w:p w14:paraId="24597631" w14:textId="77777777" w:rsidR="00C63ADA" w:rsidRPr="009603C1" w:rsidRDefault="00C63ADA"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p>
    <w:p w14:paraId="17180B5F"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22.</w:t>
      </w:r>
    </w:p>
    <w:p w14:paraId="05E834B9" w14:textId="0A0B89E1" w:rsidR="00F555CD" w:rsidRPr="009603C1" w:rsidRDefault="00F555CD" w:rsidP="00F555CD">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Pravna osoba u većinskom izravnom ili neizravn</w:t>
      </w:r>
      <w:r w:rsidR="00FD42B1">
        <w:rPr>
          <w:rFonts w:asciiTheme="minorHAnsi" w:hAnsiTheme="minorHAnsi" w:cstheme="minorHAnsi"/>
          <w:color w:val="000000"/>
          <w:sz w:val="22"/>
          <w:szCs w:val="22"/>
        </w:rPr>
        <w:t>o</w:t>
      </w:r>
      <w:r w:rsidRPr="009603C1">
        <w:rPr>
          <w:rFonts w:asciiTheme="minorHAnsi" w:hAnsiTheme="minorHAnsi" w:cstheme="minorHAnsi"/>
          <w:color w:val="000000"/>
          <w:sz w:val="22"/>
          <w:szCs w:val="22"/>
        </w:rPr>
        <w:t>m vlasništvu Općine kao i ustanova čiji je osnivač</w:t>
      </w:r>
      <w:r>
        <w:rPr>
          <w:rFonts w:asciiTheme="minorHAnsi" w:hAnsiTheme="minorHAnsi" w:cstheme="minorHAnsi"/>
          <w:color w:val="000000"/>
          <w:sz w:val="22"/>
          <w:szCs w:val="22"/>
        </w:rPr>
        <w:t xml:space="preserve"> ili suosnivač</w:t>
      </w:r>
      <w:r w:rsidRPr="009603C1">
        <w:rPr>
          <w:rFonts w:asciiTheme="minorHAnsi" w:hAnsiTheme="minorHAnsi" w:cstheme="minorHAnsi"/>
          <w:color w:val="000000"/>
          <w:sz w:val="22"/>
          <w:szCs w:val="22"/>
        </w:rPr>
        <w:t xml:space="preserve"> Općina može se zaduživati samo za investiciju uz suglasnost Općinskog načelnika i uz uvjete i na način propisan Zakonom.</w:t>
      </w:r>
    </w:p>
    <w:p w14:paraId="383B461E" w14:textId="77777777" w:rsidR="00F555CD" w:rsidRDefault="00F555CD" w:rsidP="00F555CD">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Dane suglasnosti</w:t>
      </w:r>
      <w:r w:rsidRPr="00F555CD">
        <w:rPr>
          <w:rFonts w:asciiTheme="minorHAnsi" w:hAnsiTheme="minorHAnsi" w:cstheme="minorHAnsi"/>
          <w:color w:val="000000"/>
          <w:sz w:val="22"/>
          <w:szCs w:val="22"/>
        </w:rPr>
        <w:t xml:space="preserve"> iz stavka 1. ovoga članka uključuju se u opseg mogućeg zaduživanja </w:t>
      </w:r>
      <w:r>
        <w:rPr>
          <w:rFonts w:asciiTheme="minorHAnsi" w:hAnsiTheme="minorHAnsi" w:cstheme="minorHAnsi"/>
          <w:color w:val="000000"/>
          <w:sz w:val="22"/>
          <w:szCs w:val="22"/>
        </w:rPr>
        <w:t>Općine raz</w:t>
      </w:r>
      <w:r w:rsidRPr="00F555CD">
        <w:rPr>
          <w:rFonts w:asciiTheme="minorHAnsi" w:hAnsiTheme="minorHAnsi" w:cstheme="minorHAnsi"/>
          <w:color w:val="000000"/>
          <w:sz w:val="22"/>
          <w:szCs w:val="22"/>
        </w:rPr>
        <w:t>mjerno osnivačkim pravima sukladno aktu o osnivanju.</w:t>
      </w:r>
    </w:p>
    <w:p w14:paraId="0CF354E0" w14:textId="29935A6E" w:rsidR="00B4693F" w:rsidRDefault="00F555CD" w:rsidP="00F555CD">
      <w:pPr>
        <w:pStyle w:val="Standard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Odluku o suglasnostima donosi</w:t>
      </w:r>
      <w:r w:rsidRPr="009603C1">
        <w:rPr>
          <w:rFonts w:asciiTheme="minorHAnsi" w:hAnsiTheme="minorHAnsi" w:cstheme="minorHAnsi"/>
          <w:color w:val="000000"/>
          <w:sz w:val="22"/>
          <w:szCs w:val="22"/>
        </w:rPr>
        <w:t xml:space="preserve"> Općinski načelnik</w:t>
      </w:r>
      <w:r>
        <w:rPr>
          <w:rFonts w:asciiTheme="minorHAnsi" w:hAnsiTheme="minorHAnsi" w:cstheme="minorHAnsi"/>
          <w:color w:val="000000"/>
          <w:sz w:val="22"/>
          <w:szCs w:val="22"/>
        </w:rPr>
        <w:t>.</w:t>
      </w:r>
    </w:p>
    <w:p w14:paraId="1500F78B" w14:textId="77777777" w:rsidR="00F555CD" w:rsidRDefault="00F555CD" w:rsidP="00F555CD">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E0BCE3E" w14:textId="3D365767" w:rsidR="009417D2"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23.</w:t>
      </w:r>
    </w:p>
    <w:p w14:paraId="07745CE4" w14:textId="203D7460" w:rsidR="009730C6" w:rsidRPr="009730C6" w:rsidRDefault="00F555CD" w:rsidP="009730C6">
      <w:pPr>
        <w:pStyle w:val="Standard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Općina može dati jamstvo </w:t>
      </w:r>
      <w:r w:rsidR="009730C6">
        <w:rPr>
          <w:rFonts w:asciiTheme="minorHAnsi" w:hAnsiTheme="minorHAnsi" w:cstheme="minorHAnsi"/>
          <w:color w:val="000000"/>
          <w:sz w:val="22"/>
          <w:szCs w:val="22"/>
        </w:rPr>
        <w:t>za dugoročno zaduživanje</w:t>
      </w:r>
      <w:r w:rsidR="009730C6" w:rsidRPr="009730C6">
        <w:rPr>
          <w:rFonts w:asciiTheme="minorHAnsi" w:hAnsiTheme="minorHAnsi" w:cstheme="minorHAnsi"/>
          <w:color w:val="000000"/>
          <w:sz w:val="22"/>
          <w:szCs w:val="22"/>
        </w:rPr>
        <w:t xml:space="preserve"> proračunskom i izvanproračunskom korisniku </w:t>
      </w:r>
      <w:r w:rsidR="009730C6">
        <w:rPr>
          <w:rFonts w:asciiTheme="minorHAnsi" w:hAnsiTheme="minorHAnsi" w:cstheme="minorHAnsi"/>
          <w:color w:val="000000"/>
          <w:sz w:val="22"/>
          <w:szCs w:val="22"/>
        </w:rPr>
        <w:t>Općine</w:t>
      </w:r>
      <w:r w:rsidR="009730C6" w:rsidRPr="009730C6">
        <w:rPr>
          <w:rFonts w:asciiTheme="minorHAnsi" w:hAnsiTheme="minorHAnsi" w:cstheme="minorHAnsi"/>
          <w:color w:val="000000"/>
          <w:sz w:val="22"/>
          <w:szCs w:val="22"/>
        </w:rPr>
        <w:t xml:space="preserve">, pravnoj osobi u većinskom vlasništvu ili suvlasništvu </w:t>
      </w:r>
      <w:r w:rsidR="009730C6">
        <w:rPr>
          <w:rFonts w:asciiTheme="minorHAnsi" w:hAnsiTheme="minorHAnsi" w:cstheme="minorHAnsi"/>
          <w:color w:val="000000"/>
          <w:sz w:val="22"/>
          <w:szCs w:val="22"/>
        </w:rPr>
        <w:t>Općine</w:t>
      </w:r>
      <w:r w:rsidR="009730C6" w:rsidRPr="009730C6">
        <w:rPr>
          <w:rFonts w:asciiTheme="minorHAnsi" w:hAnsiTheme="minorHAnsi" w:cstheme="minorHAnsi"/>
          <w:color w:val="000000"/>
          <w:sz w:val="22"/>
          <w:szCs w:val="22"/>
        </w:rPr>
        <w:t xml:space="preserve"> čiji je osnivač</w:t>
      </w:r>
      <w:r w:rsidR="009730C6">
        <w:rPr>
          <w:rFonts w:asciiTheme="minorHAnsi" w:hAnsiTheme="minorHAnsi" w:cstheme="minorHAnsi"/>
          <w:color w:val="000000"/>
          <w:sz w:val="22"/>
          <w:szCs w:val="22"/>
        </w:rPr>
        <w:t xml:space="preserve"> ili suosnivač</w:t>
      </w:r>
      <w:r w:rsidR="009730C6" w:rsidRPr="009730C6">
        <w:rPr>
          <w:rFonts w:asciiTheme="minorHAnsi" w:hAnsiTheme="minorHAnsi" w:cstheme="minorHAnsi"/>
          <w:color w:val="000000"/>
          <w:sz w:val="22"/>
          <w:szCs w:val="22"/>
        </w:rPr>
        <w:t>, uz prethodno dobivenu suglasnost ministra financija.</w:t>
      </w:r>
    </w:p>
    <w:p w14:paraId="67CC6505" w14:textId="69296D96" w:rsidR="00C63ADA" w:rsidRDefault="009730C6" w:rsidP="00803013">
      <w:pPr>
        <w:pStyle w:val="box469218"/>
        <w:shd w:val="clear" w:color="auto" w:fill="FFFFFF"/>
        <w:spacing w:before="0" w:beforeAutospacing="0" w:after="48" w:afterAutospacing="0"/>
        <w:textAlignment w:val="baseline"/>
        <w:rPr>
          <w:rFonts w:asciiTheme="minorHAnsi" w:hAnsiTheme="minorHAnsi" w:cstheme="minorHAnsi"/>
          <w:color w:val="000000"/>
          <w:sz w:val="22"/>
          <w:szCs w:val="22"/>
        </w:rPr>
      </w:pPr>
      <w:r w:rsidRPr="009730C6">
        <w:rPr>
          <w:rFonts w:asciiTheme="minorHAnsi" w:hAnsiTheme="minorHAnsi" w:cstheme="minorHAnsi"/>
          <w:color w:val="000000"/>
          <w:sz w:val="22"/>
          <w:szCs w:val="22"/>
        </w:rPr>
        <w:t xml:space="preserve">Dano jamstvo iz stavka </w:t>
      </w:r>
      <w:r>
        <w:rPr>
          <w:rFonts w:asciiTheme="minorHAnsi" w:hAnsiTheme="minorHAnsi" w:cstheme="minorHAnsi"/>
          <w:color w:val="000000"/>
          <w:sz w:val="22"/>
          <w:szCs w:val="22"/>
        </w:rPr>
        <w:t>1</w:t>
      </w:r>
      <w:r w:rsidRPr="009730C6">
        <w:rPr>
          <w:rFonts w:asciiTheme="minorHAnsi" w:hAnsiTheme="minorHAnsi" w:cstheme="minorHAnsi"/>
          <w:color w:val="000000"/>
          <w:sz w:val="22"/>
          <w:szCs w:val="22"/>
        </w:rPr>
        <w:t>. ovoga članka uključuje se u opseg mogućeg zaduživanja</w:t>
      </w:r>
      <w:r>
        <w:rPr>
          <w:rFonts w:asciiTheme="minorHAnsi" w:hAnsiTheme="minorHAnsi" w:cstheme="minorHAnsi"/>
          <w:color w:val="000000"/>
          <w:sz w:val="22"/>
          <w:szCs w:val="22"/>
        </w:rPr>
        <w:t xml:space="preserve"> Općine </w:t>
      </w:r>
      <w:r w:rsidRPr="009730C6">
        <w:rPr>
          <w:rFonts w:asciiTheme="minorHAnsi" w:hAnsiTheme="minorHAnsi" w:cstheme="minorHAnsi"/>
          <w:color w:val="000000"/>
          <w:sz w:val="22"/>
          <w:szCs w:val="22"/>
        </w:rPr>
        <w:t>razmjerno osnivačkim pravima sukladno aktu o osnivanju odnosno udjelu u vlasništvu</w:t>
      </w:r>
      <w:r>
        <w:rPr>
          <w:rFonts w:asciiTheme="minorHAnsi" w:hAnsiTheme="minorHAnsi" w:cstheme="minorHAnsi"/>
          <w:color w:val="000000"/>
          <w:sz w:val="22"/>
          <w:szCs w:val="22"/>
        </w:rPr>
        <w:t>.</w:t>
      </w:r>
    </w:p>
    <w:p w14:paraId="755E0E72" w14:textId="345D2E64" w:rsidR="0091168C" w:rsidRDefault="0091168C" w:rsidP="00803013">
      <w:pPr>
        <w:pStyle w:val="box469218"/>
        <w:shd w:val="clear" w:color="auto" w:fill="FFFFFF"/>
        <w:spacing w:before="0" w:beforeAutospacing="0" w:after="48" w:afterAutospacing="0"/>
        <w:textAlignment w:val="baseline"/>
        <w:rPr>
          <w:rFonts w:asciiTheme="minorHAnsi" w:hAnsiTheme="minorHAnsi" w:cstheme="minorHAnsi"/>
          <w:color w:val="000000"/>
          <w:sz w:val="22"/>
          <w:szCs w:val="22"/>
        </w:rPr>
      </w:pPr>
    </w:p>
    <w:p w14:paraId="75C97948" w14:textId="77777777" w:rsidR="0091168C" w:rsidRDefault="0091168C" w:rsidP="00803013">
      <w:pPr>
        <w:pStyle w:val="box469218"/>
        <w:shd w:val="clear" w:color="auto" w:fill="FFFFFF"/>
        <w:spacing w:before="0" w:beforeAutospacing="0" w:after="48" w:afterAutospacing="0"/>
        <w:textAlignment w:val="baseline"/>
        <w:rPr>
          <w:rFonts w:asciiTheme="minorHAnsi" w:hAnsiTheme="minorHAnsi" w:cstheme="minorHAnsi"/>
          <w:color w:val="000000"/>
          <w:sz w:val="22"/>
          <w:szCs w:val="22"/>
        </w:rPr>
      </w:pPr>
    </w:p>
    <w:p w14:paraId="274C707F" w14:textId="2FD24B89" w:rsidR="009417D2" w:rsidRPr="0091168C" w:rsidRDefault="009417D2" w:rsidP="0091168C">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OVLASTI I ODGOVORNOSTI OPĆINSKOG NAČELNIKA I ČELNIKA PRORAČUNSKOG KORISNIKA</w:t>
      </w:r>
    </w:p>
    <w:p w14:paraId="3A847F65"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24.</w:t>
      </w:r>
    </w:p>
    <w:p w14:paraId="08181592" w14:textId="37FD3166"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Općinski načelnik i </w:t>
      </w:r>
      <w:r w:rsidR="00803013">
        <w:rPr>
          <w:rFonts w:asciiTheme="minorHAnsi" w:hAnsiTheme="minorHAnsi" w:cstheme="minorHAnsi"/>
          <w:color w:val="000000"/>
          <w:sz w:val="22"/>
          <w:szCs w:val="22"/>
        </w:rPr>
        <w:t>P</w:t>
      </w:r>
      <w:r w:rsidRPr="009603C1">
        <w:rPr>
          <w:rFonts w:asciiTheme="minorHAnsi" w:hAnsiTheme="minorHAnsi" w:cstheme="minorHAnsi"/>
          <w:color w:val="000000"/>
          <w:sz w:val="22"/>
          <w:szCs w:val="22"/>
        </w:rPr>
        <w:t>ročelnik jedinstvenog upravnog odjela odgovorni su</w:t>
      </w:r>
      <w:r w:rsidR="00803013">
        <w:rPr>
          <w:rFonts w:asciiTheme="minorHAnsi" w:hAnsiTheme="minorHAnsi" w:cstheme="minorHAnsi"/>
          <w:color w:val="000000"/>
          <w:sz w:val="22"/>
          <w:szCs w:val="22"/>
        </w:rPr>
        <w:t xml:space="preserve"> za</w:t>
      </w:r>
      <w:r w:rsidRPr="009603C1">
        <w:rPr>
          <w:rFonts w:asciiTheme="minorHAnsi" w:hAnsiTheme="minorHAnsi" w:cstheme="minorHAnsi"/>
          <w:color w:val="000000"/>
          <w:sz w:val="22"/>
          <w:szCs w:val="22"/>
        </w:rPr>
        <w:t xml:space="preserve"> planiranje i izvršavanje dijela proračuna te za zakonito, svrhovito, učinkovito i ekonomično raspolaganje proračunskim sredstvima. Također su odgovorni za preuzimanje obveza, izdavanje naloga za plaćanje te za izdavanje naloga za naplatu u korist proračunskih sredstava. Općinski načelnik može određena prava unutarnjim propisima u skladu sa aktima o unutarnjem ustrojstvu prenijeti na druge osobe.</w:t>
      </w:r>
    </w:p>
    <w:p w14:paraId="1F002748" w14:textId="1080977E" w:rsidR="009417D2" w:rsidRPr="009603C1" w:rsidRDefault="009417D2"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 zakonitom, namjenskom i svrhovitom korištenju proračunskih sredstava te učinkovitom i djelotvornom funkcioniranju sustava financijskog upravljanja i kontrola u okviru sredstava utvrđenih u proračunu odnosno financijskom planu, Općinski načelnik i </w:t>
      </w:r>
      <w:r w:rsidR="00803013">
        <w:rPr>
          <w:rFonts w:asciiTheme="minorHAnsi" w:hAnsiTheme="minorHAnsi" w:cstheme="minorHAnsi"/>
          <w:color w:val="000000"/>
          <w:sz w:val="22"/>
          <w:szCs w:val="22"/>
        </w:rPr>
        <w:t>P</w:t>
      </w:r>
      <w:r w:rsidRPr="009603C1">
        <w:rPr>
          <w:rFonts w:asciiTheme="minorHAnsi" w:hAnsiTheme="minorHAnsi" w:cstheme="minorHAnsi"/>
          <w:color w:val="000000"/>
          <w:sz w:val="22"/>
          <w:szCs w:val="22"/>
        </w:rPr>
        <w:t>ročelnik jedinstvenog upravnog sastavljaju Izjavu o fiskalnoj odgovornosti.</w:t>
      </w:r>
    </w:p>
    <w:p w14:paraId="63EFB332" w14:textId="30406D1A" w:rsidR="00C63ADA" w:rsidRDefault="00C63ADA"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32A65E5B" w14:textId="77777777" w:rsidR="00803013" w:rsidRPr="009603C1" w:rsidRDefault="00803013"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7DBA6E49" w14:textId="0AD68927" w:rsidR="009417D2" w:rsidRPr="0091168C" w:rsidRDefault="009417D2" w:rsidP="0091168C">
      <w:pPr>
        <w:pStyle w:val="StandardWeb"/>
        <w:numPr>
          <w:ilvl w:val="0"/>
          <w:numId w:val="2"/>
        </w:numPr>
        <w:shd w:val="clear" w:color="auto" w:fill="FFFFFF"/>
        <w:spacing w:before="0" w:beforeAutospacing="0" w:after="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t>NADZOR PRORAČUNSKIH KORISNIKA</w:t>
      </w:r>
    </w:p>
    <w:p w14:paraId="7425E0A6"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25.</w:t>
      </w:r>
    </w:p>
    <w:p w14:paraId="6C284380" w14:textId="77777777" w:rsidR="009417D2" w:rsidRPr="009603C1" w:rsidRDefault="009417D2"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14:paraId="5FB287CC" w14:textId="337E8FB8" w:rsidR="00C63ADA" w:rsidRDefault="00C63ADA"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195C4456" w14:textId="55297E7B" w:rsidR="00803013" w:rsidRDefault="00803013"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33E62A19" w14:textId="1FE9CCC3"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76119D9" w14:textId="13297ED7"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39F3ABE3" w14:textId="5415FCA1"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A898C2B" w14:textId="39D34C1A"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7A1B4C4C" w14:textId="044AEB0F"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49286435" w14:textId="2D992337"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6E8C647" w14:textId="0B0B6EB5"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50A2D238" w14:textId="11679E97" w:rsidR="00003CD4"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4F3BBE14" w14:textId="77777777" w:rsidR="00003CD4" w:rsidRPr="009603C1" w:rsidRDefault="00003CD4" w:rsidP="004A3F7E">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5F109884" w14:textId="7B239DE7" w:rsidR="009417D2" w:rsidRPr="0091168C" w:rsidRDefault="009417D2" w:rsidP="0091168C">
      <w:pPr>
        <w:pStyle w:val="StandardWeb"/>
        <w:numPr>
          <w:ilvl w:val="0"/>
          <w:numId w:val="2"/>
        </w:numPr>
        <w:shd w:val="clear" w:color="auto" w:fill="FFFFFF"/>
        <w:spacing w:before="0" w:beforeAutospacing="0" w:after="80" w:afterAutospacing="0"/>
        <w:jc w:val="both"/>
        <w:rPr>
          <w:rFonts w:asciiTheme="minorHAnsi" w:hAnsiTheme="minorHAnsi" w:cstheme="minorHAnsi"/>
          <w:b/>
          <w:bCs/>
          <w:color w:val="000000"/>
          <w:sz w:val="22"/>
          <w:szCs w:val="22"/>
        </w:rPr>
      </w:pPr>
      <w:r w:rsidRPr="0091168C">
        <w:rPr>
          <w:rFonts w:asciiTheme="minorHAnsi" w:hAnsiTheme="minorHAnsi" w:cstheme="minorHAnsi"/>
          <w:b/>
          <w:bCs/>
          <w:color w:val="000000"/>
          <w:sz w:val="22"/>
          <w:szCs w:val="22"/>
        </w:rPr>
        <w:lastRenderedPageBreak/>
        <w:t>PRIJELAZNE I ZAVRŠNE ODREDBE</w:t>
      </w:r>
    </w:p>
    <w:p w14:paraId="1AB7E004" w14:textId="77777777" w:rsidR="009417D2" w:rsidRPr="009603C1" w:rsidRDefault="009417D2" w:rsidP="009071F3">
      <w:pPr>
        <w:pStyle w:val="StandardWeb"/>
        <w:shd w:val="clear" w:color="auto" w:fill="FFFFFF"/>
        <w:spacing w:before="0" w:beforeAutospacing="0" w:after="80" w:afterAutospacing="0"/>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Članak 26.</w:t>
      </w:r>
    </w:p>
    <w:p w14:paraId="1B19A7B0" w14:textId="5DE1DBD8" w:rsidR="009417D2" w:rsidRPr="009603C1" w:rsidRDefault="009417D2" w:rsidP="009071F3">
      <w:pPr>
        <w:pStyle w:val="StandardWeb"/>
        <w:shd w:val="clear" w:color="auto" w:fill="FFFFFF"/>
        <w:spacing w:before="0" w:beforeAutospacing="0" w:after="80" w:afterAutospacing="0"/>
        <w:jc w:val="both"/>
        <w:rPr>
          <w:rFonts w:asciiTheme="minorHAnsi" w:hAnsiTheme="minorHAnsi" w:cstheme="minorHAnsi"/>
          <w:color w:val="000000"/>
          <w:sz w:val="22"/>
          <w:szCs w:val="22"/>
        </w:rPr>
      </w:pPr>
      <w:r w:rsidRPr="009603C1">
        <w:rPr>
          <w:rFonts w:asciiTheme="minorHAnsi" w:hAnsiTheme="minorHAnsi" w:cstheme="minorHAnsi"/>
          <w:color w:val="000000"/>
          <w:sz w:val="22"/>
          <w:szCs w:val="22"/>
        </w:rPr>
        <w:t xml:space="preserve">Ova Odluka objavit će se </w:t>
      </w:r>
      <w:r w:rsidR="008D1BA0">
        <w:rPr>
          <w:rFonts w:asciiTheme="minorHAnsi" w:hAnsiTheme="minorHAnsi" w:cstheme="minorHAnsi"/>
          <w:color w:val="000000"/>
          <w:sz w:val="22"/>
          <w:szCs w:val="22"/>
        </w:rPr>
        <w:t>„</w:t>
      </w:r>
      <w:r w:rsidRPr="009603C1">
        <w:rPr>
          <w:rFonts w:asciiTheme="minorHAnsi" w:hAnsiTheme="minorHAnsi" w:cstheme="minorHAnsi"/>
          <w:color w:val="000000"/>
          <w:sz w:val="22"/>
          <w:szCs w:val="22"/>
        </w:rPr>
        <w:t>Službenim novinama Primorsko-goranske županije</w:t>
      </w:r>
      <w:r w:rsidR="008D1BA0">
        <w:rPr>
          <w:rFonts w:asciiTheme="minorHAnsi" w:hAnsiTheme="minorHAnsi" w:cstheme="minorHAnsi"/>
          <w:color w:val="000000"/>
          <w:sz w:val="22"/>
          <w:szCs w:val="22"/>
        </w:rPr>
        <w:t>“</w:t>
      </w:r>
      <w:r w:rsidRPr="009603C1">
        <w:rPr>
          <w:rFonts w:asciiTheme="minorHAnsi" w:hAnsiTheme="minorHAnsi" w:cstheme="minorHAnsi"/>
          <w:color w:val="000000"/>
          <w:sz w:val="22"/>
          <w:szCs w:val="22"/>
        </w:rPr>
        <w:t>, a stupa na snagu 1. siječnja 20</w:t>
      </w:r>
      <w:r w:rsidR="00001443" w:rsidRPr="009603C1">
        <w:rPr>
          <w:rFonts w:asciiTheme="minorHAnsi" w:hAnsiTheme="minorHAnsi" w:cstheme="minorHAnsi"/>
          <w:color w:val="000000"/>
          <w:sz w:val="22"/>
          <w:szCs w:val="22"/>
        </w:rPr>
        <w:t>2</w:t>
      </w:r>
      <w:r w:rsidR="0053511A">
        <w:rPr>
          <w:rFonts w:asciiTheme="minorHAnsi" w:hAnsiTheme="minorHAnsi" w:cstheme="minorHAnsi"/>
          <w:color w:val="000000"/>
          <w:sz w:val="22"/>
          <w:szCs w:val="22"/>
        </w:rPr>
        <w:t>6</w:t>
      </w:r>
      <w:r w:rsidRPr="009603C1">
        <w:rPr>
          <w:rFonts w:asciiTheme="minorHAnsi" w:hAnsiTheme="minorHAnsi" w:cstheme="minorHAnsi"/>
          <w:color w:val="000000"/>
          <w:sz w:val="22"/>
          <w:szCs w:val="22"/>
        </w:rPr>
        <w:t>. godine.</w:t>
      </w:r>
    </w:p>
    <w:p w14:paraId="4242C130" w14:textId="77777777" w:rsidR="002E5940" w:rsidRPr="009603C1" w:rsidRDefault="002E5940" w:rsidP="00572433">
      <w:pPr>
        <w:pStyle w:val="StandardWeb"/>
        <w:shd w:val="clear" w:color="auto" w:fill="FFFFFF"/>
        <w:spacing w:after="0" w:afterAutospacing="0"/>
        <w:contextualSpacing/>
        <w:jc w:val="both"/>
        <w:rPr>
          <w:rFonts w:asciiTheme="minorHAnsi" w:hAnsiTheme="minorHAnsi" w:cstheme="minorHAnsi"/>
          <w:iCs/>
          <w:color w:val="000000"/>
          <w:sz w:val="22"/>
          <w:szCs w:val="22"/>
        </w:rPr>
      </w:pPr>
    </w:p>
    <w:p w14:paraId="15FA1566" w14:textId="4DB761A1" w:rsidR="009417D2" w:rsidRPr="009603C1" w:rsidRDefault="009417D2" w:rsidP="00572433">
      <w:pPr>
        <w:pStyle w:val="StandardWeb"/>
        <w:shd w:val="clear" w:color="auto" w:fill="FFFFFF"/>
        <w:spacing w:before="0" w:beforeAutospacing="0" w:after="0" w:afterAutospacing="0"/>
        <w:contextualSpacing/>
        <w:jc w:val="both"/>
        <w:rPr>
          <w:rFonts w:asciiTheme="minorHAnsi" w:hAnsiTheme="minorHAnsi" w:cstheme="minorHAnsi"/>
          <w:color w:val="000000"/>
          <w:sz w:val="22"/>
          <w:szCs w:val="22"/>
        </w:rPr>
      </w:pPr>
      <w:r w:rsidRPr="009603C1">
        <w:rPr>
          <w:rFonts w:asciiTheme="minorHAnsi" w:hAnsiTheme="minorHAnsi" w:cstheme="minorHAnsi"/>
          <w:iCs/>
          <w:color w:val="000000"/>
          <w:sz w:val="22"/>
          <w:szCs w:val="22"/>
        </w:rPr>
        <w:t>KLASA:</w:t>
      </w:r>
      <w:r w:rsidR="00052416">
        <w:rPr>
          <w:rFonts w:asciiTheme="minorHAnsi" w:hAnsiTheme="minorHAnsi" w:cstheme="minorHAnsi"/>
          <w:iCs/>
          <w:color w:val="000000"/>
          <w:sz w:val="22"/>
          <w:szCs w:val="22"/>
        </w:rPr>
        <w:t xml:space="preserve"> 400-01/25-01/1</w:t>
      </w:r>
    </w:p>
    <w:p w14:paraId="36139E0E" w14:textId="00BDD059" w:rsidR="009417D2" w:rsidRPr="009603C1" w:rsidRDefault="009417D2" w:rsidP="00572433">
      <w:pPr>
        <w:pStyle w:val="StandardWeb"/>
        <w:shd w:val="clear" w:color="auto" w:fill="FFFFFF"/>
        <w:spacing w:before="0" w:beforeAutospacing="0" w:after="0" w:afterAutospacing="0"/>
        <w:contextualSpacing/>
        <w:jc w:val="both"/>
        <w:rPr>
          <w:rFonts w:asciiTheme="minorHAnsi" w:hAnsiTheme="minorHAnsi" w:cstheme="minorHAnsi"/>
          <w:color w:val="000000"/>
          <w:sz w:val="22"/>
          <w:szCs w:val="22"/>
        </w:rPr>
      </w:pPr>
      <w:r w:rsidRPr="009603C1">
        <w:rPr>
          <w:rFonts w:asciiTheme="minorHAnsi" w:hAnsiTheme="minorHAnsi" w:cstheme="minorHAnsi"/>
          <w:iCs/>
          <w:color w:val="000000"/>
          <w:sz w:val="22"/>
          <w:szCs w:val="22"/>
        </w:rPr>
        <w:t>URBROJ:</w:t>
      </w:r>
      <w:r w:rsidR="00052416">
        <w:rPr>
          <w:rFonts w:asciiTheme="minorHAnsi" w:hAnsiTheme="minorHAnsi" w:cstheme="minorHAnsi"/>
          <w:iCs/>
          <w:color w:val="000000"/>
          <w:sz w:val="22"/>
          <w:szCs w:val="22"/>
        </w:rPr>
        <w:t xml:space="preserve"> 2170-26-01-25-8</w:t>
      </w:r>
    </w:p>
    <w:p w14:paraId="29A35B2D" w14:textId="4EEC4110" w:rsidR="009417D2" w:rsidRPr="009603C1" w:rsidRDefault="009417D2" w:rsidP="00572433">
      <w:pPr>
        <w:pStyle w:val="StandardWeb"/>
        <w:shd w:val="clear" w:color="auto" w:fill="FFFFFF"/>
        <w:spacing w:before="0" w:beforeAutospacing="0" w:after="0" w:afterAutospacing="0"/>
        <w:contextualSpacing/>
        <w:jc w:val="both"/>
        <w:rPr>
          <w:rFonts w:asciiTheme="minorHAnsi" w:hAnsiTheme="minorHAnsi" w:cstheme="minorHAnsi"/>
          <w:color w:val="000000"/>
          <w:sz w:val="22"/>
          <w:szCs w:val="22"/>
        </w:rPr>
      </w:pPr>
      <w:r w:rsidRPr="009603C1">
        <w:rPr>
          <w:rFonts w:asciiTheme="minorHAnsi" w:hAnsiTheme="minorHAnsi" w:cstheme="minorHAnsi"/>
          <w:iCs/>
          <w:color w:val="000000"/>
          <w:sz w:val="22"/>
          <w:szCs w:val="22"/>
        </w:rPr>
        <w:t>Malinska,</w:t>
      </w:r>
      <w:r w:rsidR="00052416">
        <w:rPr>
          <w:rFonts w:asciiTheme="minorHAnsi" w:hAnsiTheme="minorHAnsi" w:cstheme="minorHAnsi"/>
          <w:iCs/>
          <w:color w:val="000000"/>
          <w:sz w:val="22"/>
          <w:szCs w:val="22"/>
        </w:rPr>
        <w:t>12.12.2025.</w:t>
      </w:r>
    </w:p>
    <w:p w14:paraId="7AED89E3" w14:textId="77777777" w:rsidR="00F861DA" w:rsidRDefault="00F861DA" w:rsidP="00572433">
      <w:pPr>
        <w:pStyle w:val="StandardWeb"/>
        <w:shd w:val="clear" w:color="auto" w:fill="FFFFFF"/>
        <w:ind w:left="5664"/>
        <w:contextualSpacing/>
        <w:jc w:val="center"/>
        <w:rPr>
          <w:rFonts w:asciiTheme="minorHAnsi" w:hAnsiTheme="minorHAnsi" w:cstheme="minorHAnsi"/>
          <w:color w:val="000000"/>
          <w:sz w:val="22"/>
          <w:szCs w:val="22"/>
        </w:rPr>
      </w:pPr>
    </w:p>
    <w:p w14:paraId="05CFC0AE" w14:textId="77777777" w:rsidR="009417D2" w:rsidRPr="009603C1" w:rsidRDefault="009417D2" w:rsidP="00572433">
      <w:pPr>
        <w:pStyle w:val="StandardWeb"/>
        <w:shd w:val="clear" w:color="auto" w:fill="FFFFFF"/>
        <w:ind w:left="5664"/>
        <w:contextualSpacing/>
        <w:jc w:val="center"/>
        <w:rPr>
          <w:rFonts w:asciiTheme="minorHAnsi" w:hAnsiTheme="minorHAnsi" w:cstheme="minorHAnsi"/>
          <w:color w:val="000000"/>
          <w:sz w:val="22"/>
          <w:szCs w:val="22"/>
        </w:rPr>
      </w:pPr>
      <w:r w:rsidRPr="009603C1">
        <w:rPr>
          <w:rFonts w:asciiTheme="minorHAnsi" w:hAnsiTheme="minorHAnsi" w:cstheme="minorHAnsi"/>
          <w:color w:val="000000"/>
          <w:sz w:val="22"/>
          <w:szCs w:val="22"/>
        </w:rPr>
        <w:t>OPĆINSKO VIJEĆE</w:t>
      </w:r>
      <w:r w:rsidRPr="009603C1">
        <w:rPr>
          <w:rFonts w:asciiTheme="minorHAnsi" w:hAnsiTheme="minorHAnsi" w:cstheme="minorHAnsi"/>
          <w:color w:val="000000"/>
          <w:sz w:val="22"/>
          <w:szCs w:val="22"/>
        </w:rPr>
        <w:br/>
        <w:t>OPĆINE MALINSKA-DUBAŠNICA</w:t>
      </w:r>
    </w:p>
    <w:p w14:paraId="0E1F8664" w14:textId="2FE630C9" w:rsidR="007A0C27" w:rsidRDefault="00E60065" w:rsidP="009071F3">
      <w:pPr>
        <w:pStyle w:val="StandardWeb"/>
        <w:shd w:val="clear" w:color="auto" w:fill="FFFFFF"/>
        <w:ind w:left="5664"/>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P</w:t>
      </w:r>
      <w:r w:rsidR="00052416">
        <w:rPr>
          <w:rFonts w:asciiTheme="minorHAnsi" w:hAnsiTheme="minorHAnsi" w:cstheme="minorHAnsi"/>
          <w:color w:val="000000"/>
          <w:sz w:val="22"/>
          <w:szCs w:val="22"/>
        </w:rPr>
        <w:t>REDSJEDNICA</w:t>
      </w:r>
    </w:p>
    <w:p w14:paraId="6A736020" w14:textId="41A2DF46" w:rsidR="00857B82" w:rsidRPr="009603C1" w:rsidRDefault="00E60065" w:rsidP="009071F3">
      <w:pPr>
        <w:pStyle w:val="StandardWeb"/>
        <w:shd w:val="clear" w:color="auto" w:fill="FFFFFF"/>
        <w:ind w:left="5664"/>
        <w:contextualSpacing/>
        <w:jc w:val="center"/>
        <w:rPr>
          <w:rFonts w:asciiTheme="minorHAnsi" w:hAnsiTheme="minorHAnsi" w:cstheme="minorHAnsi"/>
          <w:sz w:val="22"/>
          <w:szCs w:val="22"/>
        </w:rPr>
      </w:pPr>
      <w:r>
        <w:rPr>
          <w:rFonts w:asciiTheme="minorHAnsi" w:hAnsiTheme="minorHAnsi" w:cstheme="minorHAnsi"/>
          <w:bCs/>
          <w:color w:val="000000"/>
          <w:sz w:val="22"/>
          <w:szCs w:val="22"/>
        </w:rPr>
        <w:t>Iv</w:t>
      </w:r>
      <w:r w:rsidR="0053511A">
        <w:rPr>
          <w:rFonts w:asciiTheme="minorHAnsi" w:hAnsiTheme="minorHAnsi" w:cstheme="minorHAnsi"/>
          <w:bCs/>
          <w:color w:val="000000"/>
          <w:sz w:val="22"/>
          <w:szCs w:val="22"/>
        </w:rPr>
        <w:t>ana Mišković</w:t>
      </w:r>
      <w:r w:rsidR="00052416">
        <w:rPr>
          <w:rFonts w:asciiTheme="minorHAnsi" w:hAnsiTheme="minorHAnsi" w:cstheme="minorHAnsi"/>
          <w:bCs/>
          <w:color w:val="000000"/>
          <w:sz w:val="22"/>
          <w:szCs w:val="22"/>
        </w:rPr>
        <w:t>, dipl.</w:t>
      </w:r>
      <w:r w:rsidR="00394D0A">
        <w:rPr>
          <w:rFonts w:asciiTheme="minorHAnsi" w:hAnsiTheme="minorHAnsi" w:cstheme="minorHAnsi"/>
          <w:bCs/>
          <w:color w:val="000000"/>
          <w:sz w:val="22"/>
          <w:szCs w:val="22"/>
        </w:rPr>
        <w:t xml:space="preserve"> </w:t>
      </w:r>
      <w:bookmarkStart w:id="0" w:name="_GoBack"/>
      <w:bookmarkEnd w:id="0"/>
      <w:proofErr w:type="spellStart"/>
      <w:r w:rsidR="00052416">
        <w:rPr>
          <w:rFonts w:asciiTheme="minorHAnsi" w:hAnsiTheme="minorHAnsi" w:cstheme="minorHAnsi"/>
          <w:bCs/>
          <w:color w:val="000000"/>
          <w:sz w:val="22"/>
          <w:szCs w:val="22"/>
        </w:rPr>
        <w:t>uč</w:t>
      </w:r>
      <w:proofErr w:type="spellEnd"/>
      <w:r w:rsidR="00052416">
        <w:rPr>
          <w:rFonts w:asciiTheme="minorHAnsi" w:hAnsiTheme="minorHAnsi" w:cstheme="minorHAnsi"/>
          <w:bCs/>
          <w:color w:val="000000"/>
          <w:sz w:val="22"/>
          <w:szCs w:val="22"/>
        </w:rPr>
        <w:t>.</w:t>
      </w:r>
    </w:p>
    <w:sectPr w:rsidR="00857B82" w:rsidRPr="009603C1" w:rsidSect="00E310B5">
      <w:pgSz w:w="11906" w:h="16838" w:code="9"/>
      <w:pgMar w:top="993"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322B"/>
    <w:multiLevelType w:val="hybridMultilevel"/>
    <w:tmpl w:val="DBE0C458"/>
    <w:lvl w:ilvl="0" w:tplc="BF4C50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046830"/>
    <w:multiLevelType w:val="hybridMultilevel"/>
    <w:tmpl w:val="B34C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D0"/>
    <w:rsid w:val="00001443"/>
    <w:rsid w:val="00003CD4"/>
    <w:rsid w:val="000216EB"/>
    <w:rsid w:val="0003215F"/>
    <w:rsid w:val="000508AC"/>
    <w:rsid w:val="00052416"/>
    <w:rsid w:val="00052F86"/>
    <w:rsid w:val="00055CC5"/>
    <w:rsid w:val="000563A5"/>
    <w:rsid w:val="00071022"/>
    <w:rsid w:val="000A0E82"/>
    <w:rsid w:val="000C3F18"/>
    <w:rsid w:val="000D7B17"/>
    <w:rsid w:val="000E1929"/>
    <w:rsid w:val="000E6210"/>
    <w:rsid w:val="000F3EFA"/>
    <w:rsid w:val="000F458E"/>
    <w:rsid w:val="00103F1D"/>
    <w:rsid w:val="0013227D"/>
    <w:rsid w:val="0017077F"/>
    <w:rsid w:val="00181088"/>
    <w:rsid w:val="0018637C"/>
    <w:rsid w:val="00191645"/>
    <w:rsid w:val="001B0049"/>
    <w:rsid w:val="001C6B22"/>
    <w:rsid w:val="001D5152"/>
    <w:rsid w:val="001F1120"/>
    <w:rsid w:val="001F79E8"/>
    <w:rsid w:val="002266F0"/>
    <w:rsid w:val="002351FB"/>
    <w:rsid w:val="00244BD7"/>
    <w:rsid w:val="00263A5C"/>
    <w:rsid w:val="002802C7"/>
    <w:rsid w:val="002A454A"/>
    <w:rsid w:val="002B15A3"/>
    <w:rsid w:val="002C495E"/>
    <w:rsid w:val="002D2022"/>
    <w:rsid w:val="002E1A98"/>
    <w:rsid w:val="002E1B53"/>
    <w:rsid w:val="002E5940"/>
    <w:rsid w:val="002F1304"/>
    <w:rsid w:val="00347ABE"/>
    <w:rsid w:val="003557B3"/>
    <w:rsid w:val="003744FF"/>
    <w:rsid w:val="00374745"/>
    <w:rsid w:val="00394D0A"/>
    <w:rsid w:val="003C5A49"/>
    <w:rsid w:val="003D18AD"/>
    <w:rsid w:val="003D46B1"/>
    <w:rsid w:val="003E4CEE"/>
    <w:rsid w:val="003E70D4"/>
    <w:rsid w:val="00400B9F"/>
    <w:rsid w:val="00423647"/>
    <w:rsid w:val="0044423F"/>
    <w:rsid w:val="004509D8"/>
    <w:rsid w:val="0046093F"/>
    <w:rsid w:val="004617F3"/>
    <w:rsid w:val="00466FC4"/>
    <w:rsid w:val="00481C76"/>
    <w:rsid w:val="00490A87"/>
    <w:rsid w:val="004A3F7E"/>
    <w:rsid w:val="004B7386"/>
    <w:rsid w:val="004C0501"/>
    <w:rsid w:val="004C4E95"/>
    <w:rsid w:val="004D2242"/>
    <w:rsid w:val="004D60E6"/>
    <w:rsid w:val="004F5D49"/>
    <w:rsid w:val="00502997"/>
    <w:rsid w:val="00510508"/>
    <w:rsid w:val="005226FB"/>
    <w:rsid w:val="00525539"/>
    <w:rsid w:val="00525B3C"/>
    <w:rsid w:val="00527618"/>
    <w:rsid w:val="00530DCF"/>
    <w:rsid w:val="00532AA1"/>
    <w:rsid w:val="0053511A"/>
    <w:rsid w:val="00553BE2"/>
    <w:rsid w:val="00556A18"/>
    <w:rsid w:val="00565039"/>
    <w:rsid w:val="00572433"/>
    <w:rsid w:val="005774A1"/>
    <w:rsid w:val="005B04DB"/>
    <w:rsid w:val="005B3DBD"/>
    <w:rsid w:val="005D0594"/>
    <w:rsid w:val="005D0F2B"/>
    <w:rsid w:val="005D5819"/>
    <w:rsid w:val="006042DB"/>
    <w:rsid w:val="006310EA"/>
    <w:rsid w:val="0065207E"/>
    <w:rsid w:val="006568A9"/>
    <w:rsid w:val="006B51C9"/>
    <w:rsid w:val="006C03FA"/>
    <w:rsid w:val="006C4B05"/>
    <w:rsid w:val="006C4DA8"/>
    <w:rsid w:val="006C6B33"/>
    <w:rsid w:val="006C705A"/>
    <w:rsid w:val="006D465D"/>
    <w:rsid w:val="006E12E6"/>
    <w:rsid w:val="006E6045"/>
    <w:rsid w:val="00701910"/>
    <w:rsid w:val="0070754E"/>
    <w:rsid w:val="0071547F"/>
    <w:rsid w:val="00731980"/>
    <w:rsid w:val="00741D22"/>
    <w:rsid w:val="007422A1"/>
    <w:rsid w:val="00781148"/>
    <w:rsid w:val="007846CB"/>
    <w:rsid w:val="00796023"/>
    <w:rsid w:val="007A0C27"/>
    <w:rsid w:val="007F598E"/>
    <w:rsid w:val="00803013"/>
    <w:rsid w:val="00805B7A"/>
    <w:rsid w:val="00817305"/>
    <w:rsid w:val="00824718"/>
    <w:rsid w:val="00826C1C"/>
    <w:rsid w:val="00835C51"/>
    <w:rsid w:val="0084538C"/>
    <w:rsid w:val="00857978"/>
    <w:rsid w:val="00857B82"/>
    <w:rsid w:val="00865A74"/>
    <w:rsid w:val="00867AA2"/>
    <w:rsid w:val="00881659"/>
    <w:rsid w:val="008832AB"/>
    <w:rsid w:val="0088521D"/>
    <w:rsid w:val="008A6A0A"/>
    <w:rsid w:val="008B416B"/>
    <w:rsid w:val="008C2689"/>
    <w:rsid w:val="008D1BA0"/>
    <w:rsid w:val="008F254C"/>
    <w:rsid w:val="009071F3"/>
    <w:rsid w:val="0091168C"/>
    <w:rsid w:val="00933949"/>
    <w:rsid w:val="009417D2"/>
    <w:rsid w:val="0094367C"/>
    <w:rsid w:val="00943D92"/>
    <w:rsid w:val="00952EFA"/>
    <w:rsid w:val="009563AF"/>
    <w:rsid w:val="00956CD1"/>
    <w:rsid w:val="009603C1"/>
    <w:rsid w:val="00962F3D"/>
    <w:rsid w:val="009726EA"/>
    <w:rsid w:val="009730C6"/>
    <w:rsid w:val="00973DA0"/>
    <w:rsid w:val="009804C1"/>
    <w:rsid w:val="00996F12"/>
    <w:rsid w:val="009B07EA"/>
    <w:rsid w:val="009D0BB6"/>
    <w:rsid w:val="009D4F44"/>
    <w:rsid w:val="009F25B3"/>
    <w:rsid w:val="009F485A"/>
    <w:rsid w:val="00A1547D"/>
    <w:rsid w:val="00A15821"/>
    <w:rsid w:val="00A31364"/>
    <w:rsid w:val="00A420D1"/>
    <w:rsid w:val="00A437CA"/>
    <w:rsid w:val="00A523B2"/>
    <w:rsid w:val="00A56D48"/>
    <w:rsid w:val="00A65DB6"/>
    <w:rsid w:val="00A90B97"/>
    <w:rsid w:val="00AA7726"/>
    <w:rsid w:val="00AB0DB8"/>
    <w:rsid w:val="00AB4A2C"/>
    <w:rsid w:val="00AC7DA2"/>
    <w:rsid w:val="00AD0A44"/>
    <w:rsid w:val="00AF338C"/>
    <w:rsid w:val="00B011BA"/>
    <w:rsid w:val="00B017CF"/>
    <w:rsid w:val="00B0180A"/>
    <w:rsid w:val="00B106B7"/>
    <w:rsid w:val="00B10E82"/>
    <w:rsid w:val="00B21E71"/>
    <w:rsid w:val="00B24DE8"/>
    <w:rsid w:val="00B4008A"/>
    <w:rsid w:val="00B405BA"/>
    <w:rsid w:val="00B4693F"/>
    <w:rsid w:val="00B51A10"/>
    <w:rsid w:val="00B666B4"/>
    <w:rsid w:val="00B668B4"/>
    <w:rsid w:val="00B81254"/>
    <w:rsid w:val="00BB4D1D"/>
    <w:rsid w:val="00BC5AA7"/>
    <w:rsid w:val="00BE0A4D"/>
    <w:rsid w:val="00BE24DC"/>
    <w:rsid w:val="00BE418C"/>
    <w:rsid w:val="00BE4BBA"/>
    <w:rsid w:val="00BE790D"/>
    <w:rsid w:val="00BF212E"/>
    <w:rsid w:val="00C17AA4"/>
    <w:rsid w:val="00C3112F"/>
    <w:rsid w:val="00C32EBE"/>
    <w:rsid w:val="00C4092E"/>
    <w:rsid w:val="00C63729"/>
    <w:rsid w:val="00C63ADA"/>
    <w:rsid w:val="00C64FCC"/>
    <w:rsid w:val="00C719DD"/>
    <w:rsid w:val="00C748B1"/>
    <w:rsid w:val="00CA5831"/>
    <w:rsid w:val="00CB6617"/>
    <w:rsid w:val="00CC0EBE"/>
    <w:rsid w:val="00CD22EF"/>
    <w:rsid w:val="00CD6680"/>
    <w:rsid w:val="00CE5A93"/>
    <w:rsid w:val="00CF7146"/>
    <w:rsid w:val="00D16C4B"/>
    <w:rsid w:val="00D6673E"/>
    <w:rsid w:val="00D6760A"/>
    <w:rsid w:val="00D70594"/>
    <w:rsid w:val="00D73105"/>
    <w:rsid w:val="00D75BC3"/>
    <w:rsid w:val="00D8348D"/>
    <w:rsid w:val="00D879BB"/>
    <w:rsid w:val="00DA3DAD"/>
    <w:rsid w:val="00DA4C34"/>
    <w:rsid w:val="00DB44B1"/>
    <w:rsid w:val="00DC119C"/>
    <w:rsid w:val="00DC12C6"/>
    <w:rsid w:val="00DD1029"/>
    <w:rsid w:val="00DD1820"/>
    <w:rsid w:val="00DD7801"/>
    <w:rsid w:val="00DD7B16"/>
    <w:rsid w:val="00DE5841"/>
    <w:rsid w:val="00DE5987"/>
    <w:rsid w:val="00DF13DD"/>
    <w:rsid w:val="00DF7020"/>
    <w:rsid w:val="00E04AF6"/>
    <w:rsid w:val="00E310B5"/>
    <w:rsid w:val="00E5443F"/>
    <w:rsid w:val="00E5535D"/>
    <w:rsid w:val="00E60065"/>
    <w:rsid w:val="00E61D2E"/>
    <w:rsid w:val="00E72BD0"/>
    <w:rsid w:val="00E7616B"/>
    <w:rsid w:val="00E8375D"/>
    <w:rsid w:val="00E90276"/>
    <w:rsid w:val="00E91D50"/>
    <w:rsid w:val="00E9253A"/>
    <w:rsid w:val="00EC2CA5"/>
    <w:rsid w:val="00ED276E"/>
    <w:rsid w:val="00ED58C9"/>
    <w:rsid w:val="00EF24F5"/>
    <w:rsid w:val="00EF5631"/>
    <w:rsid w:val="00F06F1D"/>
    <w:rsid w:val="00F254E9"/>
    <w:rsid w:val="00F32D8A"/>
    <w:rsid w:val="00F34929"/>
    <w:rsid w:val="00F555CD"/>
    <w:rsid w:val="00F73A1B"/>
    <w:rsid w:val="00F81C45"/>
    <w:rsid w:val="00F861DA"/>
    <w:rsid w:val="00FB45BF"/>
    <w:rsid w:val="00FC2A5E"/>
    <w:rsid w:val="00FC357A"/>
    <w:rsid w:val="00FC4F8E"/>
    <w:rsid w:val="00FD1CBD"/>
    <w:rsid w:val="00FD42B1"/>
    <w:rsid w:val="00FE7300"/>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B233"/>
  <w15:chartTrackingRefBased/>
  <w15:docId w15:val="{E6CE2386-2D14-4FF3-970B-EFC69F07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417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D60E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60E6"/>
    <w:rPr>
      <w:rFonts w:ascii="Segoe UI" w:hAnsi="Segoe UI" w:cs="Segoe UI"/>
      <w:sz w:val="18"/>
      <w:szCs w:val="18"/>
    </w:rPr>
  </w:style>
  <w:style w:type="paragraph" w:customStyle="1" w:styleId="box469218">
    <w:name w:val="box_469218"/>
    <w:basedOn w:val="Normal"/>
    <w:rsid w:val="00BE24D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3149">
      <w:bodyDiv w:val="1"/>
      <w:marLeft w:val="0"/>
      <w:marRight w:val="0"/>
      <w:marTop w:val="0"/>
      <w:marBottom w:val="0"/>
      <w:divBdr>
        <w:top w:val="none" w:sz="0" w:space="0" w:color="auto"/>
        <w:left w:val="none" w:sz="0" w:space="0" w:color="auto"/>
        <w:bottom w:val="none" w:sz="0" w:space="0" w:color="auto"/>
        <w:right w:val="none" w:sz="0" w:space="0" w:color="auto"/>
      </w:divBdr>
    </w:div>
    <w:div w:id="712728226">
      <w:bodyDiv w:val="1"/>
      <w:marLeft w:val="0"/>
      <w:marRight w:val="0"/>
      <w:marTop w:val="0"/>
      <w:marBottom w:val="0"/>
      <w:divBdr>
        <w:top w:val="none" w:sz="0" w:space="0" w:color="auto"/>
        <w:left w:val="none" w:sz="0" w:space="0" w:color="auto"/>
        <w:bottom w:val="none" w:sz="0" w:space="0" w:color="auto"/>
        <w:right w:val="none" w:sz="0" w:space="0" w:color="auto"/>
      </w:divBdr>
    </w:div>
    <w:div w:id="829637997">
      <w:bodyDiv w:val="1"/>
      <w:marLeft w:val="0"/>
      <w:marRight w:val="0"/>
      <w:marTop w:val="0"/>
      <w:marBottom w:val="0"/>
      <w:divBdr>
        <w:top w:val="none" w:sz="0" w:space="0" w:color="auto"/>
        <w:left w:val="none" w:sz="0" w:space="0" w:color="auto"/>
        <w:bottom w:val="none" w:sz="0" w:space="0" w:color="auto"/>
        <w:right w:val="none" w:sz="0" w:space="0" w:color="auto"/>
      </w:divBdr>
    </w:div>
    <w:div w:id="990524134">
      <w:bodyDiv w:val="1"/>
      <w:marLeft w:val="0"/>
      <w:marRight w:val="0"/>
      <w:marTop w:val="0"/>
      <w:marBottom w:val="0"/>
      <w:divBdr>
        <w:top w:val="none" w:sz="0" w:space="0" w:color="auto"/>
        <w:left w:val="none" w:sz="0" w:space="0" w:color="auto"/>
        <w:bottom w:val="none" w:sz="0" w:space="0" w:color="auto"/>
        <w:right w:val="none" w:sz="0" w:space="0" w:color="auto"/>
      </w:divBdr>
    </w:div>
    <w:div w:id="1101685115">
      <w:bodyDiv w:val="1"/>
      <w:marLeft w:val="0"/>
      <w:marRight w:val="0"/>
      <w:marTop w:val="0"/>
      <w:marBottom w:val="0"/>
      <w:divBdr>
        <w:top w:val="none" w:sz="0" w:space="0" w:color="auto"/>
        <w:left w:val="none" w:sz="0" w:space="0" w:color="auto"/>
        <w:bottom w:val="none" w:sz="0" w:space="0" w:color="auto"/>
        <w:right w:val="none" w:sz="0" w:space="0" w:color="auto"/>
      </w:divBdr>
    </w:div>
    <w:div w:id="14673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6</Pages>
  <Words>2189</Words>
  <Characters>12483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 Drpić</cp:lastModifiedBy>
  <cp:revision>235</cp:revision>
  <cp:lastPrinted>2021-12-10T07:12:00Z</cp:lastPrinted>
  <dcterms:created xsi:type="dcterms:W3CDTF">2017-11-28T11:41:00Z</dcterms:created>
  <dcterms:modified xsi:type="dcterms:W3CDTF">2025-12-24T09:51:00Z</dcterms:modified>
</cp:coreProperties>
</file>