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8D85A3" w14:textId="77777777" w:rsidR="00B71656" w:rsidRPr="006516BF" w:rsidRDefault="00B71656" w:rsidP="00B71656">
      <w:pPr>
        <w:framePr w:w="4545" w:h="2285" w:hSpace="181" w:wrap="notBeside" w:vAnchor="text" w:hAnchor="page" w:x="1188" w:y="1"/>
        <w:shd w:val="solid" w:color="FFFFFF" w:fill="FFFFFF"/>
        <w:spacing w:after="100"/>
        <w:jc w:val="center"/>
        <w:rPr>
          <w:rFonts w:cstheme="minorHAnsi"/>
          <w:sz w:val="24"/>
          <w:szCs w:val="24"/>
        </w:rPr>
      </w:pPr>
      <w:r w:rsidRPr="006516BF">
        <w:rPr>
          <w:rFonts w:cstheme="minorHAnsi"/>
          <w:noProof/>
          <w:sz w:val="24"/>
          <w:szCs w:val="24"/>
          <w:lang w:eastAsia="hr-HR"/>
        </w:rPr>
        <w:drawing>
          <wp:inline distT="0" distB="0" distL="0" distR="0" wp14:anchorId="6BFCF820" wp14:editId="62C7CD1F">
            <wp:extent cx="304800" cy="381000"/>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04800" cy="381000"/>
                    </a:xfrm>
                    <a:prstGeom prst="rect">
                      <a:avLst/>
                    </a:prstGeom>
                    <a:noFill/>
                    <a:ln>
                      <a:noFill/>
                    </a:ln>
                  </pic:spPr>
                </pic:pic>
              </a:graphicData>
            </a:graphic>
          </wp:inline>
        </w:drawing>
      </w:r>
    </w:p>
    <w:p w14:paraId="7B4C7A27" w14:textId="77777777" w:rsidR="00B71656" w:rsidRPr="006516BF" w:rsidRDefault="00B71656" w:rsidP="00B71656">
      <w:pPr>
        <w:framePr w:w="4545" w:h="2285" w:hSpace="181" w:wrap="notBeside" w:vAnchor="text" w:hAnchor="page" w:x="1188" w:y="1"/>
        <w:shd w:val="solid" w:color="FFFFFF" w:fill="FFFFFF"/>
        <w:spacing w:after="100"/>
        <w:jc w:val="center"/>
        <w:rPr>
          <w:rFonts w:cstheme="minorHAnsi"/>
          <w:b/>
          <w:sz w:val="24"/>
          <w:szCs w:val="24"/>
        </w:rPr>
      </w:pPr>
      <w:r w:rsidRPr="006516BF">
        <w:rPr>
          <w:rFonts w:cstheme="minorHAnsi"/>
          <w:b/>
          <w:sz w:val="24"/>
          <w:szCs w:val="24"/>
        </w:rPr>
        <w:t>REPUBLIKA HRVATSKA</w:t>
      </w:r>
    </w:p>
    <w:p w14:paraId="3FF7365C" w14:textId="77777777" w:rsidR="00B71656" w:rsidRPr="006516BF" w:rsidRDefault="00B71656" w:rsidP="00B71656">
      <w:pPr>
        <w:framePr w:w="4545" w:h="2285" w:hSpace="181" w:wrap="notBeside" w:vAnchor="text" w:hAnchor="page" w:x="1188" w:y="1"/>
        <w:shd w:val="solid" w:color="FFFFFF" w:fill="FFFFFF"/>
        <w:spacing w:after="100"/>
        <w:jc w:val="center"/>
        <w:rPr>
          <w:rFonts w:cstheme="minorHAnsi"/>
          <w:b/>
          <w:sz w:val="24"/>
          <w:szCs w:val="24"/>
        </w:rPr>
      </w:pPr>
      <w:r w:rsidRPr="006516BF">
        <w:rPr>
          <w:rFonts w:cstheme="minorHAnsi"/>
          <w:b/>
          <w:sz w:val="24"/>
          <w:szCs w:val="24"/>
        </w:rPr>
        <w:t>PRIMORSKO-GORANSKA ŽUPANIJA</w:t>
      </w:r>
    </w:p>
    <w:p w14:paraId="09ED3B92" w14:textId="77777777" w:rsidR="00B71656" w:rsidRPr="006516BF" w:rsidRDefault="00B71656" w:rsidP="00B71656">
      <w:pPr>
        <w:pStyle w:val="Naslov3"/>
        <w:framePr w:w="4545" w:h="2285" w:hSpace="181" w:wrap="notBeside" w:vAnchor="text" w:hAnchor="page" w:x="1188" w:y="1"/>
        <w:spacing w:after="80"/>
        <w:jc w:val="center"/>
        <w:rPr>
          <w:rFonts w:asciiTheme="minorHAnsi" w:hAnsiTheme="minorHAnsi" w:cstheme="minorHAnsi"/>
          <w:szCs w:val="24"/>
          <w:lang w:val="hr-HR"/>
        </w:rPr>
      </w:pPr>
      <w:r w:rsidRPr="006516BF">
        <w:rPr>
          <w:rFonts w:asciiTheme="minorHAnsi" w:hAnsiTheme="minorHAnsi" w:cstheme="minorHAnsi"/>
          <w:szCs w:val="24"/>
          <w:lang w:val="hr-HR"/>
        </w:rPr>
        <w:t>OPĆINA MALINSKA-DUBAŠNICA</w:t>
      </w:r>
    </w:p>
    <w:p w14:paraId="6D1302D7" w14:textId="77777777" w:rsidR="00B71656" w:rsidRPr="006516BF" w:rsidRDefault="00656719" w:rsidP="00B71656">
      <w:pPr>
        <w:framePr w:w="4545" w:h="2285" w:hSpace="181" w:wrap="notBeside" w:vAnchor="text" w:hAnchor="page" w:x="1188" w:y="1"/>
        <w:jc w:val="center"/>
        <w:rPr>
          <w:rFonts w:cstheme="minorHAnsi"/>
          <w:i/>
          <w:spacing w:val="20"/>
          <w:sz w:val="24"/>
          <w:szCs w:val="24"/>
        </w:rPr>
      </w:pPr>
      <w:r>
        <w:rPr>
          <w:rFonts w:cstheme="minorHAnsi"/>
          <w:i/>
          <w:spacing w:val="20"/>
          <w:sz w:val="24"/>
          <w:szCs w:val="24"/>
        </w:rPr>
        <w:t>JEDINSTVENI UPRAVNI ODJEL</w:t>
      </w:r>
    </w:p>
    <w:p w14:paraId="0D60D1CB" w14:textId="77777777" w:rsidR="00CD3B32" w:rsidRPr="00261705" w:rsidRDefault="00CD3B32" w:rsidP="00CD3B32">
      <w:pPr>
        <w:spacing w:after="0"/>
        <w:rPr>
          <w:rFonts w:cstheme="minorHAnsi"/>
          <w:sz w:val="16"/>
          <w:szCs w:val="16"/>
        </w:rPr>
      </w:pPr>
      <w:r w:rsidRPr="00640267">
        <w:rPr>
          <w:rFonts w:cstheme="minorHAnsi"/>
          <w:noProof/>
          <w:sz w:val="16"/>
          <w:szCs w:val="16"/>
          <w:lang w:eastAsia="hr-HR"/>
        </w:rPr>
        <w:drawing>
          <wp:anchor distT="0" distB="0" distL="114300" distR="114300" simplePos="0" relativeHeight="251659264" behindDoc="0" locked="0" layoutInCell="1" allowOverlap="1" wp14:anchorId="261514E0" wp14:editId="11CE9D76">
            <wp:simplePos x="0" y="0"/>
            <wp:positionH relativeFrom="column">
              <wp:posOffset>-133350</wp:posOffset>
            </wp:positionH>
            <wp:positionV relativeFrom="paragraph">
              <wp:posOffset>996315</wp:posOffset>
            </wp:positionV>
            <wp:extent cx="365760" cy="365760"/>
            <wp:effectExtent l="0" t="0" r="0" b="0"/>
            <wp:wrapSquare wrapText="bothSides"/>
            <wp:docPr id="5"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pic:spPr>
                </pic:pic>
              </a:graphicData>
            </a:graphic>
            <wp14:sizeRelH relativeFrom="page">
              <wp14:pctWidth>0</wp14:pctWidth>
            </wp14:sizeRelH>
            <wp14:sizeRelV relativeFrom="page">
              <wp14:pctHeight>0</wp14:pctHeight>
            </wp14:sizeRelV>
          </wp:anchor>
        </w:drawing>
      </w:r>
    </w:p>
    <w:p w14:paraId="63811552" w14:textId="6B94835F" w:rsidR="0051400E" w:rsidRPr="00210960" w:rsidRDefault="00276305" w:rsidP="000B5929">
      <w:pPr>
        <w:spacing w:after="0"/>
        <w:rPr>
          <w:rFonts w:cstheme="minorHAnsi"/>
          <w:sz w:val="24"/>
          <w:szCs w:val="24"/>
        </w:rPr>
      </w:pPr>
      <w:r w:rsidRPr="00210960">
        <w:rPr>
          <w:rFonts w:cstheme="minorHAnsi"/>
          <w:sz w:val="24"/>
          <w:szCs w:val="24"/>
        </w:rPr>
        <w:t xml:space="preserve">KLASA: </w:t>
      </w:r>
      <w:r w:rsidR="00210960" w:rsidRPr="00210960">
        <w:rPr>
          <w:rFonts w:cstheme="minorHAnsi"/>
          <w:sz w:val="24"/>
          <w:szCs w:val="24"/>
        </w:rPr>
        <w:t xml:space="preserve">    </w:t>
      </w:r>
      <w:r w:rsidRPr="00210960">
        <w:rPr>
          <w:rFonts w:cstheme="minorHAnsi"/>
          <w:sz w:val="24"/>
          <w:szCs w:val="24"/>
        </w:rPr>
        <w:t>013-02/2</w:t>
      </w:r>
      <w:r w:rsidR="008E3E26">
        <w:rPr>
          <w:rFonts w:cstheme="minorHAnsi"/>
          <w:sz w:val="24"/>
          <w:szCs w:val="24"/>
        </w:rPr>
        <w:t>4</w:t>
      </w:r>
      <w:r w:rsidRPr="00210960">
        <w:rPr>
          <w:rFonts w:cstheme="minorHAnsi"/>
          <w:sz w:val="24"/>
          <w:szCs w:val="24"/>
        </w:rPr>
        <w:t>-01/1</w:t>
      </w:r>
    </w:p>
    <w:p w14:paraId="3B096EC9" w14:textId="57F1FB8B" w:rsidR="00276305" w:rsidRPr="00210960" w:rsidRDefault="00276305" w:rsidP="000B5929">
      <w:pPr>
        <w:spacing w:after="0"/>
        <w:rPr>
          <w:rFonts w:cstheme="minorHAnsi"/>
          <w:sz w:val="24"/>
          <w:szCs w:val="24"/>
        </w:rPr>
      </w:pPr>
      <w:r w:rsidRPr="00210960">
        <w:rPr>
          <w:rFonts w:cstheme="minorHAnsi"/>
          <w:sz w:val="24"/>
          <w:szCs w:val="24"/>
        </w:rPr>
        <w:t>URBROJ: 2170-26-03-2</w:t>
      </w:r>
      <w:r w:rsidR="008E3E26">
        <w:rPr>
          <w:rFonts w:cstheme="minorHAnsi"/>
          <w:sz w:val="24"/>
          <w:szCs w:val="24"/>
        </w:rPr>
        <w:t>4</w:t>
      </w:r>
      <w:r w:rsidRPr="00210960">
        <w:rPr>
          <w:rFonts w:cstheme="minorHAnsi"/>
          <w:sz w:val="24"/>
          <w:szCs w:val="24"/>
        </w:rPr>
        <w:t>-</w:t>
      </w:r>
      <w:r w:rsidR="00210960" w:rsidRPr="00210960">
        <w:rPr>
          <w:rFonts w:cstheme="minorHAnsi"/>
          <w:sz w:val="24"/>
          <w:szCs w:val="24"/>
        </w:rPr>
        <w:t>1</w:t>
      </w:r>
      <w:r w:rsidR="00F27F5B">
        <w:rPr>
          <w:rFonts w:cstheme="minorHAnsi"/>
          <w:sz w:val="24"/>
          <w:szCs w:val="24"/>
        </w:rPr>
        <w:t>5</w:t>
      </w:r>
    </w:p>
    <w:p w14:paraId="18632109" w14:textId="0707A721" w:rsidR="000B5929" w:rsidRPr="00210960" w:rsidRDefault="000B5929" w:rsidP="000B5929">
      <w:pPr>
        <w:spacing w:after="0"/>
        <w:rPr>
          <w:rFonts w:cstheme="minorHAnsi"/>
          <w:sz w:val="24"/>
          <w:szCs w:val="24"/>
        </w:rPr>
      </w:pPr>
      <w:r w:rsidRPr="00210960">
        <w:rPr>
          <w:rFonts w:cstheme="minorHAnsi"/>
          <w:sz w:val="24"/>
          <w:szCs w:val="24"/>
        </w:rPr>
        <w:t xml:space="preserve">Malinska, </w:t>
      </w:r>
      <w:r w:rsidR="00F27F5B">
        <w:rPr>
          <w:rFonts w:cstheme="minorHAnsi"/>
          <w:sz w:val="24"/>
          <w:szCs w:val="24"/>
        </w:rPr>
        <w:t>12</w:t>
      </w:r>
      <w:r w:rsidR="008E6F3C">
        <w:rPr>
          <w:rFonts w:cstheme="minorHAnsi"/>
          <w:sz w:val="24"/>
          <w:szCs w:val="24"/>
        </w:rPr>
        <w:t>. kolovoza 2024.</w:t>
      </w:r>
    </w:p>
    <w:p w14:paraId="2DF71C41" w14:textId="77777777" w:rsidR="000B5929" w:rsidRPr="00210960" w:rsidRDefault="000B5929" w:rsidP="00CD3B32">
      <w:pPr>
        <w:jc w:val="both"/>
        <w:rPr>
          <w:rFonts w:cstheme="minorHAnsi"/>
          <w:sz w:val="24"/>
          <w:szCs w:val="24"/>
        </w:rPr>
      </w:pPr>
    </w:p>
    <w:p w14:paraId="356E61D5" w14:textId="7E46E87D" w:rsidR="004138C2" w:rsidRPr="00210960" w:rsidRDefault="00B71656" w:rsidP="00223808">
      <w:pPr>
        <w:jc w:val="both"/>
        <w:rPr>
          <w:rFonts w:cstheme="minorHAnsi"/>
          <w:sz w:val="24"/>
          <w:szCs w:val="24"/>
        </w:rPr>
      </w:pPr>
      <w:r w:rsidRPr="00210960">
        <w:rPr>
          <w:rFonts w:cstheme="minorHAnsi"/>
          <w:sz w:val="24"/>
          <w:szCs w:val="24"/>
        </w:rPr>
        <w:t>Temeljem</w:t>
      </w:r>
      <w:r w:rsidR="00CD3B32" w:rsidRPr="00210960">
        <w:rPr>
          <w:rFonts w:cstheme="minorHAnsi"/>
          <w:sz w:val="24"/>
          <w:szCs w:val="24"/>
        </w:rPr>
        <w:t xml:space="preserve"> članka 11. stavka 2. Zakona o pravu na pristup informacijama („Narodne novine“ broj 25/13 i 85/15) i odredbi Kodeksa savjetovanja sa zainteresiranom javnošću u postupcima donošenja zakona, drugih propisa i akata („Narodne novine“ broj 140/09), </w:t>
      </w:r>
      <w:r w:rsidR="00191F1E" w:rsidRPr="00210960">
        <w:rPr>
          <w:rFonts w:cstheme="minorHAnsi"/>
          <w:sz w:val="24"/>
          <w:szCs w:val="24"/>
        </w:rPr>
        <w:t>Općina Malinska-</w:t>
      </w:r>
      <w:proofErr w:type="spellStart"/>
      <w:r w:rsidR="00191F1E" w:rsidRPr="00210960">
        <w:rPr>
          <w:rFonts w:cstheme="minorHAnsi"/>
          <w:sz w:val="24"/>
          <w:szCs w:val="24"/>
        </w:rPr>
        <w:t>Dubašnica</w:t>
      </w:r>
      <w:proofErr w:type="spellEnd"/>
      <w:r w:rsidR="00191F1E" w:rsidRPr="00210960">
        <w:rPr>
          <w:rFonts w:cstheme="minorHAnsi"/>
          <w:sz w:val="24"/>
          <w:szCs w:val="24"/>
        </w:rPr>
        <w:t xml:space="preserve"> upućuje</w:t>
      </w:r>
    </w:p>
    <w:p w14:paraId="66AC0669" w14:textId="77777777" w:rsidR="00191F1E" w:rsidRPr="00210960" w:rsidRDefault="00191F1E" w:rsidP="00191F1E">
      <w:pPr>
        <w:spacing w:after="0"/>
        <w:jc w:val="center"/>
        <w:rPr>
          <w:rFonts w:cstheme="minorHAnsi"/>
          <w:b/>
          <w:sz w:val="24"/>
          <w:szCs w:val="24"/>
        </w:rPr>
      </w:pPr>
      <w:r w:rsidRPr="00210960">
        <w:rPr>
          <w:rFonts w:cstheme="minorHAnsi"/>
          <w:b/>
          <w:sz w:val="24"/>
          <w:szCs w:val="24"/>
        </w:rPr>
        <w:t>JAVNI POZIV</w:t>
      </w:r>
    </w:p>
    <w:p w14:paraId="04E3F358" w14:textId="77777777" w:rsidR="002768EF" w:rsidRDefault="00BC7808" w:rsidP="002768EF">
      <w:pPr>
        <w:spacing w:after="0"/>
        <w:jc w:val="center"/>
        <w:rPr>
          <w:rFonts w:cstheme="minorHAnsi"/>
          <w:b/>
          <w:sz w:val="24"/>
          <w:szCs w:val="24"/>
        </w:rPr>
      </w:pPr>
      <w:r w:rsidRPr="00210960">
        <w:rPr>
          <w:rFonts w:cstheme="minorHAnsi"/>
          <w:b/>
          <w:sz w:val="24"/>
          <w:szCs w:val="24"/>
        </w:rPr>
        <w:t xml:space="preserve"> za savjetovanje s javnošću u postupku donošenja</w:t>
      </w:r>
      <w:r w:rsidR="004138C2" w:rsidRPr="00210960">
        <w:rPr>
          <w:rFonts w:cstheme="minorHAnsi"/>
          <w:b/>
          <w:sz w:val="24"/>
          <w:szCs w:val="24"/>
        </w:rPr>
        <w:t xml:space="preserve"> </w:t>
      </w:r>
    </w:p>
    <w:p w14:paraId="6D5476CD" w14:textId="77777777" w:rsidR="00F27F5B" w:rsidRPr="00210960" w:rsidRDefault="00F27F5B" w:rsidP="002768EF">
      <w:pPr>
        <w:spacing w:after="0"/>
        <w:jc w:val="center"/>
        <w:rPr>
          <w:rFonts w:cstheme="minorHAnsi"/>
          <w:b/>
          <w:sz w:val="24"/>
          <w:szCs w:val="24"/>
        </w:rPr>
      </w:pPr>
    </w:p>
    <w:p w14:paraId="3AF02F80" w14:textId="799E72EF" w:rsidR="005F5D0C" w:rsidRDefault="00F27F5B" w:rsidP="00F27F5B">
      <w:pPr>
        <w:spacing w:after="0"/>
        <w:jc w:val="center"/>
        <w:rPr>
          <w:rFonts w:cstheme="minorHAnsi"/>
          <w:b/>
          <w:sz w:val="24"/>
          <w:szCs w:val="24"/>
        </w:rPr>
      </w:pPr>
      <w:r>
        <w:rPr>
          <w:rFonts w:cstheme="minorHAnsi"/>
          <w:b/>
          <w:sz w:val="24"/>
          <w:szCs w:val="24"/>
        </w:rPr>
        <w:t xml:space="preserve">ODLUKE </w:t>
      </w:r>
      <w:r w:rsidRPr="00F27F5B">
        <w:rPr>
          <w:rFonts w:cstheme="minorHAnsi"/>
          <w:b/>
          <w:sz w:val="24"/>
          <w:szCs w:val="24"/>
        </w:rPr>
        <w:t>o novčanoj pomoći za sanaciju šteta nastalih na imovini zbog prirodne nepogode uzrokovane poplavom i snažnim bujicama uslijed velikih količina padalina (kiša), koje je pogodilo područje Općine Malinska-</w:t>
      </w:r>
      <w:proofErr w:type="spellStart"/>
      <w:r w:rsidRPr="00F27F5B">
        <w:rPr>
          <w:rFonts w:cstheme="minorHAnsi"/>
          <w:b/>
          <w:sz w:val="24"/>
          <w:szCs w:val="24"/>
        </w:rPr>
        <w:t>Dubašnica</w:t>
      </w:r>
      <w:proofErr w:type="spellEnd"/>
      <w:r w:rsidRPr="00F27F5B">
        <w:rPr>
          <w:rFonts w:cstheme="minorHAnsi"/>
          <w:b/>
          <w:sz w:val="24"/>
          <w:szCs w:val="24"/>
        </w:rPr>
        <w:t xml:space="preserve"> dana 18. studenog 2022.</w:t>
      </w:r>
    </w:p>
    <w:p w14:paraId="3DD7AA85" w14:textId="77777777" w:rsidR="00F27F5B" w:rsidRPr="00210960" w:rsidRDefault="00F27F5B" w:rsidP="00F27F5B">
      <w:pPr>
        <w:spacing w:after="0"/>
        <w:jc w:val="center"/>
        <w:rPr>
          <w:rFonts w:cstheme="minorHAnsi"/>
          <w:sz w:val="24"/>
          <w:szCs w:val="24"/>
        </w:rPr>
      </w:pPr>
    </w:p>
    <w:p w14:paraId="2B5B1891" w14:textId="36646030" w:rsidR="00B71656" w:rsidRPr="00210960" w:rsidRDefault="0035131D" w:rsidP="005F5D0C">
      <w:pPr>
        <w:spacing w:after="0"/>
        <w:jc w:val="both"/>
        <w:rPr>
          <w:rFonts w:cstheme="minorHAnsi"/>
          <w:sz w:val="24"/>
          <w:szCs w:val="24"/>
        </w:rPr>
      </w:pPr>
      <w:r w:rsidRPr="00210960">
        <w:rPr>
          <w:rFonts w:cstheme="minorHAnsi"/>
          <w:sz w:val="24"/>
          <w:szCs w:val="24"/>
        </w:rPr>
        <w:t xml:space="preserve">Ovim putem poziva se zainteresirana javnost </w:t>
      </w:r>
      <w:r w:rsidR="00D83C81" w:rsidRPr="00210960">
        <w:rPr>
          <w:rFonts w:cstheme="minorHAnsi"/>
          <w:sz w:val="24"/>
          <w:szCs w:val="24"/>
        </w:rPr>
        <w:t xml:space="preserve">koja svojim prijedlozima i sugestijama može pridonijeti donošenju kvalitetnije </w:t>
      </w:r>
      <w:r w:rsidR="0051400E" w:rsidRPr="00210960">
        <w:rPr>
          <w:rFonts w:cstheme="minorHAnsi"/>
          <w:sz w:val="24"/>
          <w:szCs w:val="24"/>
        </w:rPr>
        <w:t>Odluke</w:t>
      </w:r>
      <w:r w:rsidR="00D83C81" w:rsidRPr="00210960">
        <w:rPr>
          <w:rFonts w:cstheme="minorHAnsi"/>
          <w:sz w:val="24"/>
          <w:szCs w:val="24"/>
        </w:rPr>
        <w:t xml:space="preserve">. </w:t>
      </w:r>
      <w:r w:rsidR="00B71656" w:rsidRPr="00210960">
        <w:rPr>
          <w:rFonts w:cstheme="minorHAnsi"/>
          <w:sz w:val="24"/>
          <w:szCs w:val="24"/>
        </w:rPr>
        <w:t xml:space="preserve">Savjetovanje s javnošću provodi se u razdoblju </w:t>
      </w:r>
      <w:r w:rsidR="00210960" w:rsidRPr="00210960">
        <w:rPr>
          <w:rFonts w:cstheme="minorHAnsi"/>
          <w:sz w:val="24"/>
          <w:szCs w:val="24"/>
        </w:rPr>
        <w:t xml:space="preserve">od </w:t>
      </w:r>
      <w:r w:rsidR="00F27F5B">
        <w:rPr>
          <w:rFonts w:cstheme="minorHAnsi"/>
          <w:sz w:val="24"/>
          <w:szCs w:val="24"/>
          <w:u w:val="single"/>
        </w:rPr>
        <w:t>12</w:t>
      </w:r>
      <w:r w:rsidR="008E6F3C">
        <w:rPr>
          <w:rFonts w:cstheme="minorHAnsi"/>
          <w:sz w:val="24"/>
          <w:szCs w:val="24"/>
          <w:u w:val="single"/>
        </w:rPr>
        <w:t xml:space="preserve">.08.2024. DO </w:t>
      </w:r>
      <w:r w:rsidR="00F27F5B">
        <w:rPr>
          <w:rFonts w:cstheme="minorHAnsi"/>
          <w:sz w:val="24"/>
          <w:szCs w:val="24"/>
          <w:u w:val="single"/>
        </w:rPr>
        <w:t>11</w:t>
      </w:r>
      <w:r w:rsidR="008E6F3C">
        <w:rPr>
          <w:rFonts w:cstheme="minorHAnsi"/>
          <w:sz w:val="24"/>
          <w:szCs w:val="24"/>
          <w:u w:val="single"/>
        </w:rPr>
        <w:t>.09.2024</w:t>
      </w:r>
      <w:r w:rsidR="00EF3876">
        <w:rPr>
          <w:rFonts w:cstheme="minorHAnsi"/>
          <w:sz w:val="24"/>
          <w:szCs w:val="24"/>
          <w:u w:val="single"/>
        </w:rPr>
        <w:t>.</w:t>
      </w:r>
    </w:p>
    <w:p w14:paraId="60CA4F10" w14:textId="77777777" w:rsidR="005F5D0C" w:rsidRPr="00210960" w:rsidRDefault="005F5D0C" w:rsidP="005F5D0C">
      <w:pPr>
        <w:spacing w:after="0"/>
        <w:jc w:val="both"/>
        <w:rPr>
          <w:rFonts w:cstheme="minorHAnsi"/>
          <w:sz w:val="24"/>
          <w:szCs w:val="24"/>
        </w:rPr>
      </w:pPr>
    </w:p>
    <w:p w14:paraId="4C47F13A" w14:textId="77777777" w:rsidR="008420C6" w:rsidRPr="00210960" w:rsidRDefault="00D83C81" w:rsidP="00D83C81">
      <w:pPr>
        <w:spacing w:after="0"/>
        <w:jc w:val="both"/>
        <w:rPr>
          <w:rFonts w:cstheme="minorHAnsi"/>
          <w:sz w:val="24"/>
          <w:szCs w:val="24"/>
        </w:rPr>
      </w:pPr>
      <w:r w:rsidRPr="00210960">
        <w:rPr>
          <w:rFonts w:cstheme="minorHAnsi"/>
          <w:sz w:val="24"/>
          <w:szCs w:val="24"/>
        </w:rPr>
        <w:t>P</w:t>
      </w:r>
      <w:r w:rsidR="008420C6" w:rsidRPr="00210960">
        <w:rPr>
          <w:rFonts w:cstheme="minorHAnsi"/>
          <w:sz w:val="24"/>
          <w:szCs w:val="24"/>
        </w:rPr>
        <w:t>rijedlog</w:t>
      </w:r>
      <w:r w:rsidRPr="00210960">
        <w:rPr>
          <w:rFonts w:cstheme="minorHAnsi"/>
          <w:sz w:val="24"/>
          <w:szCs w:val="24"/>
        </w:rPr>
        <w:t>e,</w:t>
      </w:r>
      <w:r w:rsidR="008420C6" w:rsidRPr="00210960">
        <w:rPr>
          <w:rFonts w:cstheme="minorHAnsi"/>
          <w:sz w:val="24"/>
          <w:szCs w:val="24"/>
        </w:rPr>
        <w:t xml:space="preserve"> odnosno mišljenja u svezi s nacrtom akta</w:t>
      </w:r>
      <w:r w:rsidRPr="00210960">
        <w:rPr>
          <w:rFonts w:cstheme="minorHAnsi"/>
          <w:sz w:val="24"/>
          <w:szCs w:val="24"/>
        </w:rPr>
        <w:t xml:space="preserve"> zainteresirana javnost može </w:t>
      </w:r>
      <w:r w:rsidR="009F5143" w:rsidRPr="00210960">
        <w:rPr>
          <w:rFonts w:cstheme="minorHAnsi"/>
          <w:sz w:val="24"/>
          <w:szCs w:val="24"/>
        </w:rPr>
        <w:t>dostaviti</w:t>
      </w:r>
      <w:r w:rsidR="008420C6" w:rsidRPr="00210960">
        <w:rPr>
          <w:rFonts w:cstheme="minorHAnsi"/>
          <w:sz w:val="24"/>
          <w:szCs w:val="24"/>
        </w:rPr>
        <w:t>:</w:t>
      </w:r>
    </w:p>
    <w:p w14:paraId="7EFE24CB" w14:textId="77777777" w:rsidR="00191F1E" w:rsidRPr="00210960" w:rsidRDefault="00B71656" w:rsidP="00191F1E">
      <w:pPr>
        <w:spacing w:after="0"/>
        <w:ind w:left="708"/>
        <w:jc w:val="both"/>
        <w:rPr>
          <w:rFonts w:cstheme="minorHAnsi"/>
          <w:sz w:val="24"/>
          <w:szCs w:val="24"/>
        </w:rPr>
      </w:pPr>
      <w:r w:rsidRPr="00210960">
        <w:rPr>
          <w:rFonts w:cstheme="minorHAnsi"/>
          <w:sz w:val="24"/>
          <w:szCs w:val="24"/>
        </w:rPr>
        <w:t xml:space="preserve">• osobnom dostavom u pisarnicu Općine </w:t>
      </w:r>
      <w:r w:rsidR="00191F1E" w:rsidRPr="00210960">
        <w:rPr>
          <w:rFonts w:cstheme="minorHAnsi"/>
          <w:sz w:val="24"/>
          <w:szCs w:val="24"/>
        </w:rPr>
        <w:t>Malinska-</w:t>
      </w:r>
      <w:proofErr w:type="spellStart"/>
      <w:r w:rsidR="00191F1E" w:rsidRPr="00210960">
        <w:rPr>
          <w:rFonts w:cstheme="minorHAnsi"/>
          <w:sz w:val="24"/>
          <w:szCs w:val="24"/>
        </w:rPr>
        <w:t>Dubašnica</w:t>
      </w:r>
      <w:proofErr w:type="spellEnd"/>
      <w:r w:rsidRPr="00210960">
        <w:rPr>
          <w:rFonts w:cstheme="minorHAnsi"/>
          <w:sz w:val="24"/>
          <w:szCs w:val="24"/>
        </w:rPr>
        <w:t xml:space="preserve">, </w:t>
      </w:r>
      <w:r w:rsidR="00191F1E" w:rsidRPr="00210960">
        <w:rPr>
          <w:rFonts w:cstheme="minorHAnsi"/>
          <w:sz w:val="24"/>
          <w:szCs w:val="24"/>
        </w:rPr>
        <w:t xml:space="preserve">Lina </w:t>
      </w:r>
      <w:proofErr w:type="spellStart"/>
      <w:r w:rsidR="00191F1E" w:rsidRPr="00210960">
        <w:rPr>
          <w:rFonts w:cstheme="minorHAnsi"/>
          <w:sz w:val="24"/>
          <w:szCs w:val="24"/>
        </w:rPr>
        <w:t>Bolmarčića</w:t>
      </w:r>
      <w:proofErr w:type="spellEnd"/>
      <w:r w:rsidR="00191F1E" w:rsidRPr="00210960">
        <w:rPr>
          <w:rFonts w:cstheme="minorHAnsi"/>
          <w:sz w:val="24"/>
          <w:szCs w:val="24"/>
        </w:rPr>
        <w:t xml:space="preserve"> 22</w:t>
      </w:r>
      <w:r w:rsidRPr="00210960">
        <w:rPr>
          <w:rFonts w:cstheme="minorHAnsi"/>
          <w:sz w:val="24"/>
          <w:szCs w:val="24"/>
        </w:rPr>
        <w:t xml:space="preserve">, </w:t>
      </w:r>
      <w:r w:rsidR="00191F1E" w:rsidRPr="00210960">
        <w:rPr>
          <w:rFonts w:cstheme="minorHAnsi"/>
          <w:sz w:val="24"/>
          <w:szCs w:val="24"/>
        </w:rPr>
        <w:t>Malinska</w:t>
      </w:r>
      <w:r w:rsidRPr="00210960">
        <w:rPr>
          <w:rFonts w:cstheme="minorHAnsi"/>
          <w:sz w:val="24"/>
          <w:szCs w:val="24"/>
        </w:rPr>
        <w:t xml:space="preserve"> </w:t>
      </w:r>
    </w:p>
    <w:p w14:paraId="76D68112" w14:textId="77777777" w:rsidR="00191F1E" w:rsidRPr="00210960" w:rsidRDefault="00B71656" w:rsidP="00191F1E">
      <w:pPr>
        <w:spacing w:after="0"/>
        <w:ind w:left="708"/>
        <w:jc w:val="both"/>
        <w:rPr>
          <w:rFonts w:cstheme="minorHAnsi"/>
          <w:sz w:val="24"/>
          <w:szCs w:val="24"/>
        </w:rPr>
      </w:pPr>
      <w:r w:rsidRPr="00210960">
        <w:rPr>
          <w:rFonts w:cstheme="minorHAnsi"/>
          <w:sz w:val="24"/>
          <w:szCs w:val="24"/>
        </w:rPr>
        <w:t xml:space="preserve">• poštom na adresu </w:t>
      </w:r>
      <w:r w:rsidR="00191F1E" w:rsidRPr="00210960">
        <w:rPr>
          <w:rFonts w:cstheme="minorHAnsi"/>
          <w:sz w:val="24"/>
          <w:szCs w:val="24"/>
        </w:rPr>
        <w:t>Općine Malinska-</w:t>
      </w:r>
      <w:proofErr w:type="spellStart"/>
      <w:r w:rsidR="00191F1E" w:rsidRPr="00210960">
        <w:rPr>
          <w:rFonts w:cstheme="minorHAnsi"/>
          <w:sz w:val="24"/>
          <w:szCs w:val="24"/>
        </w:rPr>
        <w:t>Dubašnica</w:t>
      </w:r>
      <w:proofErr w:type="spellEnd"/>
      <w:r w:rsidR="00191F1E" w:rsidRPr="00210960">
        <w:rPr>
          <w:rFonts w:cstheme="minorHAnsi"/>
          <w:sz w:val="24"/>
          <w:szCs w:val="24"/>
        </w:rPr>
        <w:t xml:space="preserve">, Lina </w:t>
      </w:r>
      <w:proofErr w:type="spellStart"/>
      <w:r w:rsidR="00191F1E" w:rsidRPr="00210960">
        <w:rPr>
          <w:rFonts w:cstheme="minorHAnsi"/>
          <w:sz w:val="24"/>
          <w:szCs w:val="24"/>
        </w:rPr>
        <w:t>Bolmarčića</w:t>
      </w:r>
      <w:proofErr w:type="spellEnd"/>
      <w:r w:rsidR="00191F1E" w:rsidRPr="00210960">
        <w:rPr>
          <w:rFonts w:cstheme="minorHAnsi"/>
          <w:sz w:val="24"/>
          <w:szCs w:val="24"/>
        </w:rPr>
        <w:t xml:space="preserve"> 22, 51511 Malinska</w:t>
      </w:r>
      <w:r w:rsidRPr="00210960">
        <w:rPr>
          <w:rFonts w:cstheme="minorHAnsi"/>
          <w:sz w:val="24"/>
          <w:szCs w:val="24"/>
        </w:rPr>
        <w:t xml:space="preserve">, </w:t>
      </w:r>
    </w:p>
    <w:p w14:paraId="1E227D29" w14:textId="52C454B8" w:rsidR="00191F1E" w:rsidRPr="00210960" w:rsidRDefault="00B71656" w:rsidP="00191F1E">
      <w:pPr>
        <w:spacing w:after="0"/>
        <w:ind w:left="708"/>
        <w:jc w:val="both"/>
        <w:rPr>
          <w:rFonts w:cstheme="minorHAnsi"/>
          <w:sz w:val="24"/>
          <w:szCs w:val="24"/>
        </w:rPr>
      </w:pPr>
      <w:r w:rsidRPr="00210960">
        <w:rPr>
          <w:rFonts w:cstheme="minorHAnsi"/>
          <w:sz w:val="24"/>
          <w:szCs w:val="24"/>
        </w:rPr>
        <w:t xml:space="preserve">• e-mailom na adresu: </w:t>
      </w:r>
      <w:hyperlink r:id="rId7" w:history="1">
        <w:r w:rsidR="00A0786B" w:rsidRPr="00210960">
          <w:rPr>
            <w:rStyle w:val="Hiperveza"/>
            <w:rFonts w:cstheme="minorHAnsi"/>
            <w:sz w:val="24"/>
            <w:szCs w:val="24"/>
          </w:rPr>
          <w:t>procelnik@malinska.hr</w:t>
        </w:r>
      </w:hyperlink>
    </w:p>
    <w:p w14:paraId="2C285DD8" w14:textId="77777777" w:rsidR="00191F1E" w:rsidRPr="00210960" w:rsidRDefault="00191F1E" w:rsidP="005F5D0C">
      <w:pPr>
        <w:spacing w:after="0"/>
        <w:jc w:val="both"/>
        <w:rPr>
          <w:rFonts w:cstheme="minorHAnsi"/>
          <w:b/>
          <w:sz w:val="24"/>
          <w:szCs w:val="24"/>
        </w:rPr>
      </w:pPr>
    </w:p>
    <w:p w14:paraId="23A4FA0B" w14:textId="7658E259" w:rsidR="00857B82" w:rsidRPr="00210960" w:rsidRDefault="00B71656" w:rsidP="00CD3B32">
      <w:pPr>
        <w:jc w:val="both"/>
        <w:rPr>
          <w:rFonts w:cstheme="minorHAnsi"/>
          <w:sz w:val="24"/>
          <w:szCs w:val="24"/>
        </w:rPr>
      </w:pPr>
      <w:r w:rsidRPr="00210960">
        <w:rPr>
          <w:rFonts w:cstheme="minorHAnsi"/>
          <w:b/>
          <w:sz w:val="24"/>
          <w:szCs w:val="24"/>
        </w:rPr>
        <w:t>obvezno</w:t>
      </w:r>
      <w:r w:rsidRPr="00210960">
        <w:rPr>
          <w:rFonts w:cstheme="minorHAnsi"/>
          <w:sz w:val="24"/>
          <w:szCs w:val="24"/>
        </w:rPr>
        <w:t xml:space="preserve"> na obrascu u privitku</w:t>
      </w:r>
      <w:r w:rsidR="00C3380F" w:rsidRPr="00210960">
        <w:rPr>
          <w:rFonts w:cstheme="minorHAnsi"/>
          <w:sz w:val="24"/>
          <w:szCs w:val="24"/>
        </w:rPr>
        <w:t xml:space="preserve"> ovog javnog poziva</w:t>
      </w:r>
      <w:r w:rsidRPr="00210960">
        <w:rPr>
          <w:rFonts w:cstheme="minorHAnsi"/>
          <w:sz w:val="24"/>
          <w:szCs w:val="24"/>
        </w:rPr>
        <w:t xml:space="preserve">, najkasnije do </w:t>
      </w:r>
      <w:r w:rsidR="00F27F5B">
        <w:rPr>
          <w:rFonts w:cstheme="minorHAnsi"/>
          <w:sz w:val="24"/>
          <w:szCs w:val="24"/>
        </w:rPr>
        <w:t>11</w:t>
      </w:r>
      <w:r w:rsidR="0051400E" w:rsidRPr="00210960">
        <w:rPr>
          <w:rFonts w:cstheme="minorHAnsi"/>
          <w:sz w:val="24"/>
          <w:szCs w:val="24"/>
        </w:rPr>
        <w:t>.</w:t>
      </w:r>
      <w:r w:rsidR="008E6F3C">
        <w:rPr>
          <w:rFonts w:cstheme="minorHAnsi"/>
          <w:sz w:val="24"/>
          <w:szCs w:val="24"/>
        </w:rPr>
        <w:t>09.2024.</w:t>
      </w:r>
      <w:r w:rsidRPr="00210960">
        <w:rPr>
          <w:rFonts w:cstheme="minorHAnsi"/>
          <w:sz w:val="24"/>
          <w:szCs w:val="24"/>
        </w:rPr>
        <w:t xml:space="preserve"> godine</w:t>
      </w:r>
      <w:r w:rsidR="005F5D0C" w:rsidRPr="00210960">
        <w:rPr>
          <w:rFonts w:cstheme="minorHAnsi"/>
          <w:sz w:val="24"/>
          <w:szCs w:val="24"/>
        </w:rPr>
        <w:t>.</w:t>
      </w:r>
    </w:p>
    <w:p w14:paraId="0B1931EB" w14:textId="77777777" w:rsidR="00C3380F" w:rsidRPr="00210960" w:rsidRDefault="00C3380F" w:rsidP="002F34F0">
      <w:pPr>
        <w:spacing w:after="0"/>
        <w:jc w:val="both"/>
        <w:rPr>
          <w:rFonts w:cstheme="minorHAnsi"/>
          <w:sz w:val="24"/>
          <w:szCs w:val="24"/>
        </w:rPr>
      </w:pPr>
    </w:p>
    <w:p w14:paraId="609CC781" w14:textId="77777777" w:rsidR="00191F1E" w:rsidRPr="00210960" w:rsidRDefault="000B5929" w:rsidP="00CD3B32">
      <w:pPr>
        <w:jc w:val="both"/>
        <w:rPr>
          <w:rFonts w:cstheme="minorHAnsi"/>
          <w:sz w:val="24"/>
          <w:szCs w:val="24"/>
        </w:rPr>
      </w:pPr>
      <w:r w:rsidRPr="00210960">
        <w:rPr>
          <w:rFonts w:cstheme="minorHAnsi"/>
          <w:sz w:val="24"/>
          <w:szCs w:val="24"/>
        </w:rPr>
        <w:t>Po isteku roka za dostavu mišljenja i prijedloga izradit će se i objaviti Izvješće o savjetovanju s javnošću koje sadrži zaprimljene prijedloge i primjedbe te očitovanja. Izvješće će se objaviti na službenim Internetskim stranicama Općine Malinska-</w:t>
      </w:r>
      <w:proofErr w:type="spellStart"/>
      <w:r w:rsidRPr="00210960">
        <w:rPr>
          <w:rFonts w:cstheme="minorHAnsi"/>
          <w:sz w:val="24"/>
          <w:szCs w:val="24"/>
        </w:rPr>
        <w:t>Dubašnica</w:t>
      </w:r>
      <w:proofErr w:type="spellEnd"/>
      <w:r w:rsidRPr="00210960">
        <w:rPr>
          <w:rFonts w:cstheme="minorHAnsi"/>
          <w:sz w:val="24"/>
          <w:szCs w:val="24"/>
        </w:rPr>
        <w:t xml:space="preserve"> www.malinska.hr.</w:t>
      </w:r>
    </w:p>
    <w:p w14:paraId="799E9679" w14:textId="107DEFAD" w:rsidR="000B5929" w:rsidRPr="00210960" w:rsidRDefault="000B5929" w:rsidP="00191F1E">
      <w:pPr>
        <w:spacing w:after="0"/>
        <w:rPr>
          <w:rFonts w:cstheme="minorHAnsi"/>
          <w:sz w:val="24"/>
          <w:szCs w:val="24"/>
        </w:rPr>
      </w:pPr>
    </w:p>
    <w:p w14:paraId="4A607C64" w14:textId="7290D92C" w:rsidR="00A73D3A" w:rsidRPr="00210960" w:rsidRDefault="00A73D3A" w:rsidP="00191F1E">
      <w:pPr>
        <w:spacing w:after="0"/>
        <w:rPr>
          <w:rFonts w:cstheme="minorHAnsi"/>
          <w:sz w:val="24"/>
          <w:szCs w:val="24"/>
        </w:rPr>
      </w:pPr>
    </w:p>
    <w:p w14:paraId="0E782E73" w14:textId="26CFC100" w:rsidR="00A73D3A" w:rsidRDefault="00A73D3A" w:rsidP="00191F1E">
      <w:pPr>
        <w:spacing w:after="0"/>
        <w:rPr>
          <w:rFonts w:cstheme="minorHAnsi"/>
          <w:sz w:val="24"/>
          <w:szCs w:val="24"/>
        </w:rPr>
      </w:pPr>
    </w:p>
    <w:p w14:paraId="0B2BEA7B" w14:textId="2ECF1D1E" w:rsidR="00210960" w:rsidRDefault="00210960" w:rsidP="00191F1E">
      <w:pPr>
        <w:spacing w:after="0"/>
        <w:rPr>
          <w:rFonts w:cstheme="minorHAnsi"/>
          <w:sz w:val="24"/>
          <w:szCs w:val="24"/>
        </w:rPr>
      </w:pPr>
    </w:p>
    <w:p w14:paraId="5A9CD6B9" w14:textId="4DE65458" w:rsidR="00210960" w:rsidRDefault="00210960" w:rsidP="00191F1E">
      <w:pPr>
        <w:spacing w:after="0"/>
        <w:rPr>
          <w:rFonts w:cstheme="minorHAnsi"/>
          <w:sz w:val="24"/>
          <w:szCs w:val="24"/>
        </w:rPr>
      </w:pPr>
    </w:p>
    <w:p w14:paraId="183E8558" w14:textId="77777777" w:rsidR="00210960" w:rsidRPr="00210960" w:rsidRDefault="00210960" w:rsidP="00191F1E">
      <w:pPr>
        <w:spacing w:after="0"/>
        <w:rPr>
          <w:rFonts w:cstheme="minorHAnsi"/>
          <w:sz w:val="24"/>
          <w:szCs w:val="24"/>
        </w:rPr>
      </w:pPr>
    </w:p>
    <w:p w14:paraId="4C1C1FB8" w14:textId="3F198C1A" w:rsidR="00A73D3A" w:rsidRPr="00557FC2" w:rsidRDefault="00CB5279" w:rsidP="00191F1E">
      <w:pPr>
        <w:spacing w:after="0"/>
        <w:rPr>
          <w:rFonts w:cstheme="minorHAnsi"/>
          <w:sz w:val="24"/>
          <w:szCs w:val="24"/>
        </w:rPr>
      </w:pPr>
      <w:r w:rsidRPr="00557FC2">
        <w:rPr>
          <w:rFonts w:cstheme="minorHAnsi"/>
          <w:sz w:val="24"/>
          <w:szCs w:val="24"/>
        </w:rPr>
        <w:t>OBRAZLOŽENJE ODLUKE</w:t>
      </w:r>
    </w:p>
    <w:p w14:paraId="1E8DC17B" w14:textId="3F445916" w:rsidR="00A73D3A" w:rsidRPr="00557FC2" w:rsidRDefault="00A73D3A" w:rsidP="00191F1E">
      <w:pPr>
        <w:spacing w:after="0"/>
        <w:rPr>
          <w:rFonts w:cstheme="minorHAnsi"/>
          <w:sz w:val="24"/>
          <w:szCs w:val="24"/>
        </w:rPr>
      </w:pPr>
    </w:p>
    <w:p w14:paraId="51D79BE5" w14:textId="28721BD9" w:rsidR="00DB4BB5" w:rsidRPr="00557FC2" w:rsidRDefault="00DB4BB5" w:rsidP="00F27F5B">
      <w:pPr>
        <w:widowControl w:val="0"/>
        <w:spacing w:after="0" w:line="240" w:lineRule="auto"/>
        <w:ind w:right="120"/>
        <w:jc w:val="both"/>
        <w:rPr>
          <w:rFonts w:eastAsia="Arial" w:cstheme="minorHAnsi"/>
          <w:sz w:val="24"/>
          <w:szCs w:val="24"/>
        </w:rPr>
      </w:pPr>
      <w:r w:rsidRPr="00557FC2">
        <w:rPr>
          <w:rFonts w:eastAsia="Arial" w:cstheme="minorHAnsi"/>
          <w:sz w:val="24"/>
          <w:szCs w:val="24"/>
        </w:rPr>
        <w:t>Donošenjem nove Odluke</w:t>
      </w:r>
      <w:r w:rsidR="00F27F5B" w:rsidRPr="00557FC2">
        <w:rPr>
          <w:rFonts w:eastAsia="Arial" w:cstheme="minorHAnsi"/>
          <w:sz w:val="24"/>
          <w:szCs w:val="24"/>
        </w:rPr>
        <w:t xml:space="preserve"> o novčanoj pomoći za sanaciju šteta nastalih na imovini zbog prirodne nepogode uzrokovane poplavom i snažnim bujicama uslijed velikih količina padalina (kiša), koje je pogodilo područje Općine Malinska-</w:t>
      </w:r>
      <w:proofErr w:type="spellStart"/>
      <w:r w:rsidR="00F27F5B" w:rsidRPr="00557FC2">
        <w:rPr>
          <w:rFonts w:eastAsia="Arial" w:cstheme="minorHAnsi"/>
          <w:sz w:val="24"/>
          <w:szCs w:val="24"/>
        </w:rPr>
        <w:t>Dubašnica</w:t>
      </w:r>
      <w:proofErr w:type="spellEnd"/>
      <w:r w:rsidR="00F27F5B" w:rsidRPr="00557FC2">
        <w:rPr>
          <w:rFonts w:eastAsia="Arial" w:cstheme="minorHAnsi"/>
          <w:sz w:val="24"/>
          <w:szCs w:val="24"/>
        </w:rPr>
        <w:t xml:space="preserve"> dana 18. studenog 2022.</w:t>
      </w:r>
      <w:r w:rsidR="00F27F5B" w:rsidRPr="00557FC2">
        <w:rPr>
          <w:rFonts w:eastAsia="Arial" w:cstheme="minorHAnsi"/>
          <w:sz w:val="24"/>
          <w:szCs w:val="24"/>
        </w:rPr>
        <w:t xml:space="preserve"> Općina Malinska-</w:t>
      </w:r>
      <w:proofErr w:type="spellStart"/>
      <w:r w:rsidR="00F27F5B" w:rsidRPr="00557FC2">
        <w:rPr>
          <w:rFonts w:eastAsia="Arial" w:cstheme="minorHAnsi"/>
          <w:sz w:val="24"/>
          <w:szCs w:val="24"/>
        </w:rPr>
        <w:t>Dubašnica</w:t>
      </w:r>
      <w:proofErr w:type="spellEnd"/>
      <w:r w:rsidR="00F27F5B" w:rsidRPr="00557FC2">
        <w:rPr>
          <w:rFonts w:eastAsia="Arial" w:cstheme="minorHAnsi"/>
          <w:sz w:val="24"/>
          <w:szCs w:val="24"/>
        </w:rPr>
        <w:t xml:space="preserve"> želi građanima koji su bili pogođeni štetnim događajem isplatiti novčanu pomoć, kako bi barem malo ublažila štetni događaj.</w:t>
      </w:r>
    </w:p>
    <w:p w14:paraId="16B3A7A3" w14:textId="77777777" w:rsidR="00557FC2" w:rsidRDefault="00557FC2" w:rsidP="00F27F5B">
      <w:pPr>
        <w:widowControl w:val="0"/>
        <w:spacing w:after="0" w:line="240" w:lineRule="auto"/>
        <w:ind w:right="120"/>
        <w:jc w:val="both"/>
        <w:rPr>
          <w:rFonts w:eastAsia="Arial" w:cstheme="minorHAnsi"/>
          <w:sz w:val="24"/>
          <w:szCs w:val="24"/>
        </w:rPr>
      </w:pPr>
    </w:p>
    <w:p w14:paraId="79800138" w14:textId="3D7D9B17" w:rsidR="00F27F5B" w:rsidRPr="00557FC2" w:rsidRDefault="00F27F5B" w:rsidP="00F27F5B">
      <w:pPr>
        <w:widowControl w:val="0"/>
        <w:spacing w:after="0" w:line="240" w:lineRule="auto"/>
        <w:ind w:right="120"/>
        <w:jc w:val="both"/>
        <w:rPr>
          <w:rFonts w:eastAsia="Arial" w:cstheme="minorHAnsi"/>
          <w:sz w:val="24"/>
          <w:szCs w:val="24"/>
        </w:rPr>
      </w:pPr>
      <w:r w:rsidRPr="00557FC2">
        <w:rPr>
          <w:rFonts w:eastAsia="Arial" w:cstheme="minorHAnsi"/>
          <w:sz w:val="24"/>
          <w:szCs w:val="24"/>
        </w:rPr>
        <w:t>Dana 18. studenog 2022. godine područje Općine Malinska-</w:t>
      </w:r>
      <w:proofErr w:type="spellStart"/>
      <w:r w:rsidRPr="00557FC2">
        <w:rPr>
          <w:rFonts w:eastAsia="Arial" w:cstheme="minorHAnsi"/>
          <w:sz w:val="24"/>
          <w:szCs w:val="24"/>
        </w:rPr>
        <w:t>Dubašnica</w:t>
      </w:r>
      <w:proofErr w:type="spellEnd"/>
      <w:r w:rsidRPr="00557FC2">
        <w:rPr>
          <w:rFonts w:eastAsia="Arial" w:cstheme="minorHAnsi"/>
          <w:sz w:val="24"/>
          <w:szCs w:val="24"/>
        </w:rPr>
        <w:t xml:space="preserve"> pogodilo je nevrijeme koje je golemim količinama kiše u kratkom vremenskom razdoblju uzrokovalo bujične poplave koje su učinile štete na komunalnoj infrastrukturi te na imovini fizičkih i pravnih osoba. S obzirom na to kako je istog dana bilo vidljivo da su štete na imovini velike, počelo se razmišljati o proglašenju prirodne nepogode. Zakonom o ublažavanju i uklanjanju posljedica prirodnih nepogoda (Narodne novine 16/19) određeno je da se prirodna nepogoda može proglasiti, ako je vrijednost ukupne izravne štete najmanje 20 posto vrijednosti izvornih prihoda jedinice lokalne samouprave za prethodnu godinu, ako je prirod (rod) umanjen najmanje 30 posto prethodnoga trogodišnjeg prosjeka na području jedinice lokalne samouprave, ili ako je nepogoda umanjila vrijednost imovine na području jedinice lokalne samouprave najmanje 30 posto. Odluku o proglašenju prirodne nepogode za jedinice lokalne samouprave na području županije donosi župan na prijedlog općinskog načelnika, odnosno gradonačelnika, u slučaju ispunjenja navedenih uvjeta.</w:t>
      </w:r>
    </w:p>
    <w:p w14:paraId="3EBBC49E" w14:textId="77777777" w:rsidR="00F27F5B" w:rsidRPr="00557FC2" w:rsidRDefault="00F27F5B" w:rsidP="00F27F5B">
      <w:pPr>
        <w:widowControl w:val="0"/>
        <w:spacing w:after="0" w:line="240" w:lineRule="auto"/>
        <w:ind w:right="120"/>
        <w:jc w:val="both"/>
        <w:rPr>
          <w:rFonts w:eastAsia="Arial" w:cstheme="minorHAnsi"/>
          <w:sz w:val="24"/>
          <w:szCs w:val="24"/>
        </w:rPr>
      </w:pPr>
    </w:p>
    <w:p w14:paraId="01DED551" w14:textId="77777777" w:rsidR="00F27F5B" w:rsidRPr="00557FC2" w:rsidRDefault="00F27F5B" w:rsidP="00F27F5B">
      <w:pPr>
        <w:widowControl w:val="0"/>
        <w:spacing w:after="0" w:line="240" w:lineRule="auto"/>
        <w:ind w:right="120"/>
        <w:jc w:val="both"/>
        <w:rPr>
          <w:rFonts w:eastAsia="Arial" w:cstheme="minorHAnsi"/>
          <w:sz w:val="24"/>
          <w:szCs w:val="24"/>
        </w:rPr>
      </w:pPr>
      <w:r w:rsidRPr="00557FC2">
        <w:rPr>
          <w:rFonts w:eastAsia="Arial" w:cstheme="minorHAnsi"/>
          <w:sz w:val="24"/>
          <w:szCs w:val="24"/>
        </w:rPr>
        <w:t>Povjerenstvo za procjenu šteta Općine Malinska-</w:t>
      </w:r>
      <w:proofErr w:type="spellStart"/>
      <w:r w:rsidRPr="00557FC2">
        <w:rPr>
          <w:rFonts w:eastAsia="Arial" w:cstheme="minorHAnsi"/>
          <w:sz w:val="24"/>
          <w:szCs w:val="24"/>
        </w:rPr>
        <w:t>Dubašnica</w:t>
      </w:r>
      <w:proofErr w:type="spellEnd"/>
      <w:r w:rsidRPr="00557FC2">
        <w:rPr>
          <w:rFonts w:eastAsia="Arial" w:cstheme="minorHAnsi"/>
          <w:sz w:val="24"/>
          <w:szCs w:val="24"/>
        </w:rPr>
        <w:t xml:space="preserve"> je 22. studenoga 2022. na mrežnim stranicama Općine Malinska-</w:t>
      </w:r>
      <w:proofErr w:type="spellStart"/>
      <w:r w:rsidRPr="00557FC2">
        <w:rPr>
          <w:rFonts w:eastAsia="Arial" w:cstheme="minorHAnsi"/>
          <w:sz w:val="24"/>
          <w:szCs w:val="24"/>
        </w:rPr>
        <w:t>Dubašnica</w:t>
      </w:r>
      <w:proofErr w:type="spellEnd"/>
      <w:r w:rsidRPr="00557FC2">
        <w:rPr>
          <w:rFonts w:eastAsia="Arial" w:cstheme="minorHAnsi"/>
          <w:sz w:val="24"/>
          <w:szCs w:val="24"/>
        </w:rPr>
        <w:t xml:space="preserve"> dalo obavijest fizičkim i pravnim osobama da preliminarno prijave pretrpljenu štetu uzrokovanu nevremenom. Odazvavši se tom pozivu, na adresu Općine Malinska-</w:t>
      </w:r>
      <w:proofErr w:type="spellStart"/>
      <w:r w:rsidRPr="00557FC2">
        <w:rPr>
          <w:rFonts w:eastAsia="Arial" w:cstheme="minorHAnsi"/>
          <w:sz w:val="24"/>
          <w:szCs w:val="24"/>
        </w:rPr>
        <w:t>Dubašnica</w:t>
      </w:r>
      <w:proofErr w:type="spellEnd"/>
      <w:r w:rsidRPr="00557FC2">
        <w:rPr>
          <w:rFonts w:eastAsia="Arial" w:cstheme="minorHAnsi"/>
          <w:sz w:val="24"/>
          <w:szCs w:val="24"/>
        </w:rPr>
        <w:t xml:space="preserve"> fizičke i pravne osobe prijavile su štete s vlastitom procjenom. Pri prikupljanju tih preliminarnih podataka bilo je istaknuto da ukoliko dođe do donošenja Odluke o proglašenju prirodne nepogode, tada počinju i formalni rokovi za prijavu štete, u kojem postupku će se javnim pozivom na službenim mrežnim stranicama Općine pozvati oštećene neke prijave štete u roku i na propisanom obrascu, kako nalaže Zakon.</w:t>
      </w:r>
    </w:p>
    <w:p w14:paraId="5CAA3BA6" w14:textId="77777777" w:rsidR="00F27F5B" w:rsidRPr="00557FC2" w:rsidRDefault="00F27F5B" w:rsidP="00F27F5B">
      <w:pPr>
        <w:widowControl w:val="0"/>
        <w:spacing w:after="0" w:line="240" w:lineRule="auto"/>
        <w:ind w:right="120"/>
        <w:jc w:val="both"/>
        <w:rPr>
          <w:rFonts w:eastAsia="Arial" w:cstheme="minorHAnsi"/>
          <w:sz w:val="24"/>
          <w:szCs w:val="24"/>
        </w:rPr>
      </w:pPr>
      <w:r w:rsidRPr="00557FC2">
        <w:rPr>
          <w:rFonts w:eastAsia="Arial" w:cstheme="minorHAnsi"/>
          <w:sz w:val="24"/>
          <w:szCs w:val="24"/>
        </w:rPr>
        <w:t>Procijenjena je ukupna šteta na javnoj infrastrukturi na iznos od 3.654.219,12 kuna / 484.998,22 eura, a odnosi se na županijske ceste, nerazvrstane ceste, pješačke putove, šumske putove, obavljene hitne radove, te štete na objektima Ponikve voda d. o. o. Šteta po prijavama fizičkih i pravnih osoba, preliminarno je utvrđena u  iznosu od 5.375.484,77kuna / 713.449,44 eura. Dakle, ukupna preliminarna šteta na imovini fizičkih i pravnih osoba iznosi 9.029.703,89 kuna / 1.198.447,66 eura.</w:t>
      </w:r>
    </w:p>
    <w:p w14:paraId="09BF2421" w14:textId="77777777" w:rsidR="00F27F5B" w:rsidRPr="00557FC2" w:rsidRDefault="00F27F5B" w:rsidP="00F27F5B">
      <w:pPr>
        <w:widowControl w:val="0"/>
        <w:spacing w:after="0" w:line="240" w:lineRule="auto"/>
        <w:ind w:right="120"/>
        <w:jc w:val="both"/>
        <w:rPr>
          <w:rFonts w:eastAsia="Arial" w:cstheme="minorHAnsi"/>
          <w:sz w:val="24"/>
          <w:szCs w:val="24"/>
        </w:rPr>
      </w:pPr>
      <w:r w:rsidRPr="00557FC2">
        <w:rPr>
          <w:rFonts w:eastAsia="Arial" w:cstheme="minorHAnsi"/>
          <w:sz w:val="24"/>
          <w:szCs w:val="24"/>
        </w:rPr>
        <w:t>S obzirom na taj utvrđeni iznos štete, Povjerenstvo je utvrdilo da postoje zakonski uvjeti za donošenje odluke o proglašenju prirodne nepogode, te je općinskom načelniku predložilo da podnese prijedlog županu Primorsko-goranske županije  da donese odluku o proglašenju prirodne nepogode. Općinski načelnik dostavio je 5. prosinca 2022. taj  prijedlog županu.</w:t>
      </w:r>
    </w:p>
    <w:p w14:paraId="04D9C1C9" w14:textId="77777777" w:rsidR="00F27F5B" w:rsidRPr="00557FC2" w:rsidRDefault="00F27F5B" w:rsidP="00F27F5B">
      <w:pPr>
        <w:widowControl w:val="0"/>
        <w:spacing w:after="0" w:line="240" w:lineRule="auto"/>
        <w:ind w:right="120"/>
        <w:jc w:val="both"/>
        <w:rPr>
          <w:rFonts w:eastAsia="Arial" w:cstheme="minorHAnsi"/>
          <w:sz w:val="24"/>
          <w:szCs w:val="24"/>
        </w:rPr>
      </w:pPr>
    </w:p>
    <w:p w14:paraId="6604F02B" w14:textId="0863FAFC" w:rsidR="00F27F5B" w:rsidRPr="00557FC2" w:rsidRDefault="00F27F5B" w:rsidP="00F27F5B">
      <w:pPr>
        <w:widowControl w:val="0"/>
        <w:spacing w:after="0" w:line="240" w:lineRule="auto"/>
        <w:ind w:right="120"/>
        <w:jc w:val="both"/>
        <w:rPr>
          <w:rFonts w:eastAsia="Arial" w:cstheme="minorHAnsi"/>
          <w:sz w:val="24"/>
          <w:szCs w:val="24"/>
        </w:rPr>
      </w:pPr>
      <w:r w:rsidRPr="00557FC2">
        <w:rPr>
          <w:rFonts w:eastAsia="Arial" w:cstheme="minorHAnsi"/>
          <w:sz w:val="24"/>
          <w:szCs w:val="24"/>
        </w:rPr>
        <w:t xml:space="preserve">Dana 12. prosinca 2022. </w:t>
      </w:r>
      <w:r w:rsidR="00557FC2">
        <w:rPr>
          <w:rFonts w:eastAsia="Arial" w:cstheme="minorHAnsi"/>
          <w:sz w:val="24"/>
          <w:szCs w:val="24"/>
        </w:rPr>
        <w:t>Ž</w:t>
      </w:r>
      <w:r w:rsidRPr="00557FC2">
        <w:rPr>
          <w:rFonts w:eastAsia="Arial" w:cstheme="minorHAnsi"/>
          <w:sz w:val="24"/>
          <w:szCs w:val="24"/>
        </w:rPr>
        <w:t xml:space="preserve">upan je donio Odluku o proglašenju prirodne nepogode od poplava za Grad Novi Vinodolski, Općinu </w:t>
      </w:r>
      <w:proofErr w:type="spellStart"/>
      <w:r w:rsidRPr="00557FC2">
        <w:rPr>
          <w:rFonts w:eastAsia="Arial" w:cstheme="minorHAnsi"/>
          <w:sz w:val="24"/>
          <w:szCs w:val="24"/>
        </w:rPr>
        <w:t>Dobrinj</w:t>
      </w:r>
      <w:proofErr w:type="spellEnd"/>
      <w:r w:rsidRPr="00557FC2">
        <w:rPr>
          <w:rFonts w:eastAsia="Arial" w:cstheme="minorHAnsi"/>
          <w:sz w:val="24"/>
          <w:szCs w:val="24"/>
        </w:rPr>
        <w:t>, Općinu Malinska-</w:t>
      </w:r>
      <w:proofErr w:type="spellStart"/>
      <w:r w:rsidRPr="00557FC2">
        <w:rPr>
          <w:rFonts w:eastAsia="Arial" w:cstheme="minorHAnsi"/>
          <w:sz w:val="24"/>
          <w:szCs w:val="24"/>
        </w:rPr>
        <w:t>Dubašnica</w:t>
      </w:r>
      <w:proofErr w:type="spellEnd"/>
      <w:r w:rsidRPr="00557FC2">
        <w:rPr>
          <w:rFonts w:eastAsia="Arial" w:cstheme="minorHAnsi"/>
          <w:sz w:val="24"/>
          <w:szCs w:val="24"/>
        </w:rPr>
        <w:t xml:space="preserve"> i Vinodolsku općinu. </w:t>
      </w:r>
      <w:r w:rsidRPr="00557FC2">
        <w:rPr>
          <w:rFonts w:eastAsia="Arial" w:cstheme="minorHAnsi"/>
          <w:sz w:val="24"/>
          <w:szCs w:val="24"/>
        </w:rPr>
        <w:lastRenderedPageBreak/>
        <w:t>Zakonom je određeno da se šteta prijavljuje u roku 8 dana, iznimno 12 dana od dana proglašenja prirodne nepogode. Članovi Povjerenstva su telefonski kontaktirali sve koji su štetu prijavili preliminarno, da je objavljen javni poziv za prijavu šteta, te da moraju ispuniti propisani obrazac za prijavu štete u zakonskom roku.</w:t>
      </w:r>
    </w:p>
    <w:p w14:paraId="667E996E" w14:textId="77777777" w:rsidR="00F27F5B" w:rsidRPr="00557FC2" w:rsidRDefault="00F27F5B" w:rsidP="00F27F5B">
      <w:pPr>
        <w:widowControl w:val="0"/>
        <w:spacing w:after="0" w:line="240" w:lineRule="auto"/>
        <w:ind w:right="120"/>
        <w:jc w:val="both"/>
        <w:rPr>
          <w:rFonts w:eastAsia="Arial" w:cstheme="minorHAnsi"/>
          <w:sz w:val="24"/>
          <w:szCs w:val="24"/>
        </w:rPr>
      </w:pPr>
      <w:r w:rsidRPr="00557FC2">
        <w:rPr>
          <w:rFonts w:eastAsia="Arial" w:cstheme="minorHAnsi"/>
          <w:sz w:val="24"/>
          <w:szCs w:val="24"/>
        </w:rPr>
        <w:t>Istekom roka za prijavu šteta Povjerenstvo je utvrdilo „prvu procjenu štete“, što je zakonska definicija za utvrđenje zaprimljenih prijava štete, koje predstavljaju vlastitu procjenu prijavitelja, te je temeljem Pravilnika „prvu procjenu štete“ bilo potrebno prijaviti u Registar šteta (digitalni sustav na razini države). Zaprimljene su 64 prijave šteta pravnih i fizičkih osoba, među kojima su i prijave Općine Malinska-</w:t>
      </w:r>
      <w:proofErr w:type="spellStart"/>
      <w:r w:rsidRPr="00557FC2">
        <w:rPr>
          <w:rFonts w:eastAsia="Arial" w:cstheme="minorHAnsi"/>
          <w:sz w:val="24"/>
          <w:szCs w:val="24"/>
        </w:rPr>
        <w:t>Dubašnica</w:t>
      </w:r>
      <w:proofErr w:type="spellEnd"/>
      <w:r w:rsidRPr="00557FC2">
        <w:rPr>
          <w:rFonts w:eastAsia="Arial" w:cstheme="minorHAnsi"/>
          <w:sz w:val="24"/>
          <w:szCs w:val="24"/>
        </w:rPr>
        <w:t xml:space="preserve">, Hrvatske šume d. d., Ponikve voda d. o. o. Prvom procjenom utvrđena je ukupna šteta od  9.106.746,72 kuna / 1.208.673,00 eura, od čega je prijavljena šteta Općine u iznosu od  3.564.094,13 kuna / 473.039,58 eura. Najniža prijava fizičkih osoba iznosila je 2.000,00 kuna / 265,45 eura, a najviša 500.000,00 kuna / 66.361,40 eura. </w:t>
      </w:r>
    </w:p>
    <w:p w14:paraId="21D0FBD0" w14:textId="77777777" w:rsidR="00F27F5B" w:rsidRPr="00557FC2" w:rsidRDefault="00F27F5B" w:rsidP="00F27F5B">
      <w:pPr>
        <w:widowControl w:val="0"/>
        <w:spacing w:after="0" w:line="240" w:lineRule="auto"/>
        <w:ind w:right="120"/>
        <w:jc w:val="both"/>
        <w:rPr>
          <w:rFonts w:eastAsia="Arial" w:cstheme="minorHAnsi"/>
          <w:sz w:val="24"/>
          <w:szCs w:val="24"/>
        </w:rPr>
      </w:pPr>
      <w:r w:rsidRPr="00557FC2">
        <w:rPr>
          <w:rFonts w:eastAsia="Arial" w:cstheme="minorHAnsi"/>
          <w:sz w:val="24"/>
          <w:szCs w:val="24"/>
        </w:rPr>
        <w:t xml:space="preserve">Povjerenstvo je do 31. siječnja 2023. godine imalo rok za „konačnu procjenu štete“ koju je bilo dužno upisati, odnosno dostaviti kroz Registar šteta i došlo je do konačne procjene štete koja iznosi 8.364.515,76 kuna / 1.110.162,02 eura. Ta procjena umanjila je onu iz prve procjene štete jer su određene prijave procijenjene u nižem iznosu od prijavljenih, a neke prijave su i odbijene. To su prijave za koje je utvrđeno da šteta nije nastala bujičnim poplavama, nego drugim utjecajima (npr. vlažni zidovi na katovima kuća). Isto tako određeni broj prijava zaprimljen je i nakon zakonskog roka i takve nisu uzele u obzir. </w:t>
      </w:r>
    </w:p>
    <w:p w14:paraId="69590EC9" w14:textId="77777777" w:rsidR="00F27F5B" w:rsidRPr="00557FC2" w:rsidRDefault="00F27F5B" w:rsidP="00F27F5B">
      <w:pPr>
        <w:widowControl w:val="0"/>
        <w:spacing w:after="0" w:line="240" w:lineRule="auto"/>
        <w:ind w:right="120"/>
        <w:jc w:val="both"/>
        <w:rPr>
          <w:rFonts w:eastAsia="Arial" w:cstheme="minorHAnsi"/>
          <w:sz w:val="24"/>
          <w:szCs w:val="24"/>
        </w:rPr>
      </w:pPr>
    </w:p>
    <w:p w14:paraId="231B73D3" w14:textId="6968D89E" w:rsidR="00F27F5B" w:rsidRPr="00557FC2" w:rsidRDefault="00F27F5B" w:rsidP="00F27F5B">
      <w:pPr>
        <w:widowControl w:val="0"/>
        <w:spacing w:after="0" w:line="240" w:lineRule="auto"/>
        <w:ind w:right="120"/>
        <w:jc w:val="both"/>
        <w:rPr>
          <w:rFonts w:eastAsia="Arial" w:cstheme="minorHAnsi"/>
          <w:sz w:val="24"/>
          <w:szCs w:val="24"/>
        </w:rPr>
      </w:pPr>
      <w:r w:rsidRPr="00557FC2">
        <w:rPr>
          <w:rFonts w:eastAsia="Arial" w:cstheme="minorHAnsi"/>
          <w:sz w:val="24"/>
          <w:szCs w:val="24"/>
        </w:rPr>
        <w:t>Povjerenstvo je konačnu procjenu štete upisalo u Registar šteta te o tome obavijestilo Županijsko povjerenstvo za procjenu šteta koje je tu procjenu dostavilo Ministarstvu financija. Državno povjerenstvo nakon utvrđivanja spomenutih uvjeta, a prije isplate sredstava podnosi Vladi Republike Hrvatske prijedlog za dodjelu pomoći za ublažavanje i djelomično uklanjanje posljedica prirodnih nepogoda. Važno je naglasiti da iznos novčanih sredstava ne može biti veći od 5 posto iznosa konačne potvrđene štete na imovini pojedinog oštećenika. Iznimno Državno povjerenstvo može predložiti Vladi dodjelu većih iznosa pomoći za ublažavanje i djelomično uklanjanje posljedica od prirodnih nepogoda kada su stradanja imovine i stanovništva takva da prijete ugrozom zdravlja i života i funkcioniranja gospodarstva na području pogođenom prirodnom nepogodom. Vlada o prijedlozima donosi odluku.</w:t>
      </w:r>
    </w:p>
    <w:p w14:paraId="3BA959B9" w14:textId="32DEF864" w:rsidR="00F27F5B" w:rsidRPr="00557FC2" w:rsidRDefault="00F27F5B" w:rsidP="00F27F5B">
      <w:pPr>
        <w:widowControl w:val="0"/>
        <w:spacing w:after="0" w:line="240" w:lineRule="auto"/>
        <w:ind w:right="120"/>
        <w:jc w:val="both"/>
        <w:rPr>
          <w:rFonts w:eastAsia="Arial" w:cstheme="minorHAnsi"/>
          <w:sz w:val="24"/>
          <w:szCs w:val="24"/>
        </w:rPr>
      </w:pPr>
    </w:p>
    <w:p w14:paraId="2D16CE0B" w14:textId="639B15DB" w:rsidR="00F27F5B" w:rsidRPr="00557FC2" w:rsidRDefault="00F27F5B" w:rsidP="00F27F5B">
      <w:pPr>
        <w:widowControl w:val="0"/>
        <w:spacing w:after="0" w:line="240" w:lineRule="auto"/>
        <w:ind w:right="120"/>
        <w:jc w:val="both"/>
        <w:rPr>
          <w:rFonts w:eastAsia="Arial" w:cstheme="minorHAnsi"/>
          <w:sz w:val="24"/>
          <w:szCs w:val="24"/>
        </w:rPr>
      </w:pPr>
      <w:r w:rsidRPr="00557FC2">
        <w:rPr>
          <w:rFonts w:eastAsia="Arial" w:cstheme="minorHAnsi"/>
          <w:sz w:val="24"/>
          <w:szCs w:val="24"/>
        </w:rPr>
        <w:t>Vlada Republike Hrvatske je na sjednici održanoj 21.12.2023. donijela „Odluku o dodjeli sredstava pomoći za ublažavanje i djelomično uklanjanje posljedica prirodnih nepogoda nastalih u 2023. godini i dijelom u 20222. godini u RH.“ Sukladno navedenoj Odluci Primorsko-goranskoj županiji dodijeljeno je 40.169,54</w:t>
      </w:r>
      <w:r w:rsidR="00557FC2">
        <w:rPr>
          <w:rFonts w:eastAsia="Arial" w:cstheme="minorHAnsi"/>
          <w:sz w:val="24"/>
          <w:szCs w:val="24"/>
        </w:rPr>
        <w:t xml:space="preserve"> </w:t>
      </w:r>
      <w:r w:rsidRPr="00557FC2">
        <w:rPr>
          <w:rFonts w:eastAsia="Arial" w:cstheme="minorHAnsi"/>
          <w:sz w:val="24"/>
          <w:szCs w:val="24"/>
        </w:rPr>
        <w:t>eur</w:t>
      </w:r>
      <w:r w:rsidR="00F3300C">
        <w:rPr>
          <w:rFonts w:eastAsia="Arial" w:cstheme="minorHAnsi"/>
          <w:sz w:val="24"/>
          <w:szCs w:val="24"/>
        </w:rPr>
        <w:t>a</w:t>
      </w:r>
      <w:r w:rsidRPr="00557FC2">
        <w:rPr>
          <w:rFonts w:eastAsia="Arial" w:cstheme="minorHAnsi"/>
          <w:sz w:val="24"/>
          <w:szCs w:val="24"/>
        </w:rPr>
        <w:t>, od čega Općini Malinska-</w:t>
      </w:r>
      <w:proofErr w:type="spellStart"/>
      <w:r w:rsidRPr="00557FC2">
        <w:rPr>
          <w:rFonts w:eastAsia="Arial" w:cstheme="minorHAnsi"/>
          <w:sz w:val="24"/>
          <w:szCs w:val="24"/>
        </w:rPr>
        <w:t>Dubašnica</w:t>
      </w:r>
      <w:proofErr w:type="spellEnd"/>
      <w:r w:rsidRPr="00557FC2">
        <w:rPr>
          <w:rFonts w:eastAsia="Arial" w:cstheme="minorHAnsi"/>
          <w:sz w:val="24"/>
          <w:szCs w:val="24"/>
        </w:rPr>
        <w:t xml:space="preserve"> 22.534,47</w:t>
      </w:r>
      <w:r w:rsidR="00557FC2">
        <w:rPr>
          <w:rFonts w:eastAsia="Arial" w:cstheme="minorHAnsi"/>
          <w:sz w:val="24"/>
          <w:szCs w:val="24"/>
        </w:rPr>
        <w:t xml:space="preserve"> </w:t>
      </w:r>
      <w:r w:rsidRPr="00557FC2">
        <w:rPr>
          <w:rFonts w:eastAsia="Arial" w:cstheme="minorHAnsi"/>
          <w:sz w:val="24"/>
          <w:szCs w:val="24"/>
        </w:rPr>
        <w:t>eur</w:t>
      </w:r>
      <w:r w:rsidR="00557FC2">
        <w:rPr>
          <w:rFonts w:eastAsia="Arial" w:cstheme="minorHAnsi"/>
          <w:sz w:val="24"/>
          <w:szCs w:val="24"/>
        </w:rPr>
        <w:t>a</w:t>
      </w:r>
      <w:r w:rsidRPr="00557FC2">
        <w:rPr>
          <w:rFonts w:eastAsia="Arial" w:cstheme="minorHAnsi"/>
          <w:sz w:val="24"/>
          <w:szCs w:val="24"/>
        </w:rPr>
        <w:t xml:space="preserve"> i to sve </w:t>
      </w:r>
      <w:r w:rsidR="00C534CB" w:rsidRPr="00557FC2">
        <w:rPr>
          <w:rFonts w:eastAsia="Arial" w:cstheme="minorHAnsi"/>
          <w:sz w:val="24"/>
          <w:szCs w:val="24"/>
        </w:rPr>
        <w:t>za nerazvrstane ceste Općine Malinska-</w:t>
      </w:r>
      <w:proofErr w:type="spellStart"/>
      <w:r w:rsidR="00C534CB" w:rsidRPr="00557FC2">
        <w:rPr>
          <w:rFonts w:eastAsia="Arial" w:cstheme="minorHAnsi"/>
          <w:sz w:val="24"/>
          <w:szCs w:val="24"/>
        </w:rPr>
        <w:t>Dubašnica</w:t>
      </w:r>
      <w:proofErr w:type="spellEnd"/>
      <w:r w:rsidR="00C534CB" w:rsidRPr="00557FC2">
        <w:rPr>
          <w:rFonts w:eastAsia="Arial" w:cstheme="minorHAnsi"/>
          <w:sz w:val="24"/>
          <w:szCs w:val="24"/>
        </w:rPr>
        <w:t>.</w:t>
      </w:r>
    </w:p>
    <w:p w14:paraId="6807FCA9" w14:textId="77777777" w:rsidR="00E8650C" w:rsidRPr="00557FC2" w:rsidRDefault="00E8650C" w:rsidP="00F27F5B">
      <w:pPr>
        <w:widowControl w:val="0"/>
        <w:spacing w:after="0" w:line="240" w:lineRule="auto"/>
        <w:ind w:right="120"/>
        <w:jc w:val="both"/>
        <w:rPr>
          <w:rFonts w:eastAsia="Arial" w:cstheme="minorHAnsi"/>
          <w:sz w:val="24"/>
          <w:szCs w:val="24"/>
        </w:rPr>
      </w:pPr>
    </w:p>
    <w:p w14:paraId="3CC763E1" w14:textId="559717A4" w:rsidR="00E8650C" w:rsidRDefault="00E8650C" w:rsidP="00F27F5B">
      <w:pPr>
        <w:widowControl w:val="0"/>
        <w:spacing w:after="0" w:line="240" w:lineRule="auto"/>
        <w:ind w:right="120"/>
        <w:jc w:val="both"/>
        <w:rPr>
          <w:rFonts w:eastAsia="Arial" w:cstheme="minorHAnsi"/>
          <w:sz w:val="24"/>
          <w:szCs w:val="24"/>
        </w:rPr>
      </w:pPr>
      <w:r w:rsidRPr="00557FC2">
        <w:rPr>
          <w:rFonts w:eastAsia="Arial" w:cstheme="minorHAnsi"/>
          <w:sz w:val="24"/>
          <w:szCs w:val="24"/>
        </w:rPr>
        <w:t>S obzirom da u postupku</w:t>
      </w:r>
      <w:r w:rsidR="00557FC2" w:rsidRPr="00557FC2">
        <w:rPr>
          <w:rFonts w:eastAsia="Arial" w:cstheme="minorHAnsi"/>
          <w:sz w:val="24"/>
          <w:szCs w:val="24"/>
        </w:rPr>
        <w:t xml:space="preserve"> po proglašenju prirodne nepogode nije odobrena pomoć za ostale oštećene prijavljene, Općina Malinska-</w:t>
      </w:r>
      <w:proofErr w:type="spellStart"/>
      <w:r w:rsidR="00557FC2" w:rsidRPr="00557FC2">
        <w:rPr>
          <w:rFonts w:eastAsia="Arial" w:cstheme="minorHAnsi"/>
          <w:sz w:val="24"/>
          <w:szCs w:val="24"/>
        </w:rPr>
        <w:t>Dubašnica</w:t>
      </w:r>
      <w:proofErr w:type="spellEnd"/>
      <w:r w:rsidR="00557FC2" w:rsidRPr="00557FC2">
        <w:rPr>
          <w:rFonts w:eastAsia="Arial" w:cstheme="minorHAnsi"/>
          <w:sz w:val="24"/>
          <w:szCs w:val="24"/>
        </w:rPr>
        <w:t xml:space="preserve"> </w:t>
      </w:r>
      <w:r w:rsidR="00557FC2">
        <w:rPr>
          <w:rFonts w:eastAsia="Arial" w:cstheme="minorHAnsi"/>
          <w:sz w:val="24"/>
          <w:szCs w:val="24"/>
        </w:rPr>
        <w:t>dodijeliti će</w:t>
      </w:r>
      <w:r w:rsidR="00557FC2" w:rsidRPr="00557FC2">
        <w:rPr>
          <w:rFonts w:eastAsia="Arial" w:cstheme="minorHAnsi"/>
          <w:sz w:val="24"/>
          <w:szCs w:val="24"/>
        </w:rPr>
        <w:t xml:space="preserve"> oštećenima novčanu pomoć za pretrpljenu štetu</w:t>
      </w:r>
      <w:r w:rsidR="00557FC2">
        <w:rPr>
          <w:rFonts w:eastAsia="Arial" w:cstheme="minorHAnsi"/>
          <w:sz w:val="24"/>
          <w:szCs w:val="24"/>
        </w:rPr>
        <w:t xml:space="preserve"> </w:t>
      </w:r>
      <w:r w:rsidR="00557FC2" w:rsidRPr="00557FC2">
        <w:rPr>
          <w:rFonts w:eastAsia="Arial" w:cstheme="minorHAnsi"/>
          <w:sz w:val="24"/>
          <w:szCs w:val="24"/>
        </w:rPr>
        <w:t xml:space="preserve"> u iznosu od 10% od procijenjene štete, a koja šteta je procijenjena od strane Povjerenstva za procjenu šteta Općine Malinska-</w:t>
      </w:r>
      <w:proofErr w:type="spellStart"/>
      <w:r w:rsidR="00557FC2" w:rsidRPr="00557FC2">
        <w:rPr>
          <w:rFonts w:eastAsia="Arial" w:cstheme="minorHAnsi"/>
          <w:sz w:val="24"/>
          <w:szCs w:val="24"/>
        </w:rPr>
        <w:t>Dubašnica</w:t>
      </w:r>
      <w:proofErr w:type="spellEnd"/>
      <w:r w:rsidR="00557FC2" w:rsidRPr="00557FC2">
        <w:rPr>
          <w:rFonts w:eastAsia="Arial" w:cstheme="minorHAnsi"/>
          <w:sz w:val="24"/>
          <w:szCs w:val="24"/>
        </w:rPr>
        <w:t xml:space="preserve"> </w:t>
      </w:r>
      <w:r w:rsidR="00557FC2">
        <w:rPr>
          <w:rFonts w:eastAsia="Arial" w:cstheme="minorHAnsi"/>
          <w:sz w:val="24"/>
          <w:szCs w:val="24"/>
        </w:rPr>
        <w:t>i kao takva upisana u Registar šteta.</w:t>
      </w:r>
    </w:p>
    <w:p w14:paraId="6EB34036" w14:textId="6863073A" w:rsidR="00557FC2" w:rsidRPr="00557FC2" w:rsidRDefault="00557FC2" w:rsidP="00F27F5B">
      <w:pPr>
        <w:widowControl w:val="0"/>
        <w:spacing w:after="0" w:line="240" w:lineRule="auto"/>
        <w:ind w:right="120"/>
        <w:jc w:val="both"/>
        <w:rPr>
          <w:rFonts w:eastAsia="Arial" w:cstheme="minorHAnsi"/>
          <w:sz w:val="24"/>
          <w:szCs w:val="24"/>
        </w:rPr>
      </w:pPr>
      <w:r>
        <w:rPr>
          <w:rFonts w:eastAsia="Arial" w:cstheme="minorHAnsi"/>
          <w:sz w:val="24"/>
          <w:szCs w:val="24"/>
        </w:rPr>
        <w:t>Sredstva će se isplatiti iz Općinskog proračuna za 2024. godinu.</w:t>
      </w:r>
    </w:p>
    <w:p w14:paraId="36306C96" w14:textId="77777777" w:rsidR="00F27F5B" w:rsidRPr="00557FC2" w:rsidRDefault="00F27F5B" w:rsidP="00F27F5B">
      <w:pPr>
        <w:widowControl w:val="0"/>
        <w:spacing w:after="0" w:line="240" w:lineRule="auto"/>
        <w:ind w:right="120"/>
        <w:jc w:val="both"/>
        <w:rPr>
          <w:rFonts w:cstheme="minorHAnsi"/>
          <w:kern w:val="2"/>
          <w:sz w:val="24"/>
          <w:szCs w:val="24"/>
          <w14:ligatures w14:val="standardContextual"/>
        </w:rPr>
      </w:pPr>
    </w:p>
    <w:p w14:paraId="0E06D55F" w14:textId="5901A927" w:rsidR="00B439E5" w:rsidRPr="00557FC2" w:rsidRDefault="008E3E26" w:rsidP="005F5D0C">
      <w:pPr>
        <w:ind w:left="6372"/>
        <w:jc w:val="center"/>
        <w:rPr>
          <w:rFonts w:cstheme="minorHAnsi"/>
          <w:sz w:val="24"/>
          <w:szCs w:val="24"/>
        </w:rPr>
      </w:pPr>
      <w:r w:rsidRPr="00557FC2">
        <w:rPr>
          <w:rFonts w:cstheme="minorHAnsi"/>
          <w:sz w:val="24"/>
          <w:szCs w:val="24"/>
        </w:rPr>
        <w:t>PROČELNIK</w:t>
      </w:r>
    </w:p>
    <w:p w14:paraId="593E2B1A" w14:textId="0151F2C2" w:rsidR="006D4B54" w:rsidRPr="00557FC2" w:rsidRDefault="00992B76" w:rsidP="00223808">
      <w:pPr>
        <w:ind w:left="6372"/>
        <w:jc w:val="center"/>
        <w:rPr>
          <w:rFonts w:cstheme="minorHAnsi"/>
          <w:sz w:val="24"/>
          <w:szCs w:val="24"/>
        </w:rPr>
      </w:pPr>
      <w:r w:rsidRPr="00557FC2">
        <w:rPr>
          <w:rFonts w:cstheme="minorHAnsi"/>
          <w:sz w:val="24"/>
          <w:szCs w:val="24"/>
        </w:rPr>
        <w:t>Neven Matuč</w:t>
      </w:r>
    </w:p>
    <w:sectPr w:rsidR="006D4B54" w:rsidRPr="00557FC2" w:rsidSect="00D03556">
      <w:pgSz w:w="12240" w:h="15840"/>
      <w:pgMar w:top="851" w:right="1417" w:bottom="127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46E0C76"/>
    <w:multiLevelType w:val="hybridMultilevel"/>
    <w:tmpl w:val="4FF6E96C"/>
    <w:lvl w:ilvl="0" w:tplc="EDB62100">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164130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5A93"/>
    <w:rsid w:val="000225CD"/>
    <w:rsid w:val="000536A9"/>
    <w:rsid w:val="000B5929"/>
    <w:rsid w:val="001012B5"/>
    <w:rsid w:val="00111DBC"/>
    <w:rsid w:val="00191F1E"/>
    <w:rsid w:val="001B4880"/>
    <w:rsid w:val="00210960"/>
    <w:rsid w:val="00223808"/>
    <w:rsid w:val="00251B65"/>
    <w:rsid w:val="00261705"/>
    <w:rsid w:val="00276305"/>
    <w:rsid w:val="002768EF"/>
    <w:rsid w:val="002C6180"/>
    <w:rsid w:val="002F34F0"/>
    <w:rsid w:val="0035131D"/>
    <w:rsid w:val="003518D4"/>
    <w:rsid w:val="004138C2"/>
    <w:rsid w:val="004146DB"/>
    <w:rsid w:val="004B4856"/>
    <w:rsid w:val="00502168"/>
    <w:rsid w:val="0051400E"/>
    <w:rsid w:val="00522B68"/>
    <w:rsid w:val="0053665D"/>
    <w:rsid w:val="00543C0A"/>
    <w:rsid w:val="00557FC2"/>
    <w:rsid w:val="005D0F2B"/>
    <w:rsid w:val="005F5D0C"/>
    <w:rsid w:val="00640267"/>
    <w:rsid w:val="00656719"/>
    <w:rsid w:val="006A0489"/>
    <w:rsid w:val="006C5D3F"/>
    <w:rsid w:val="006D4B54"/>
    <w:rsid w:val="006E0408"/>
    <w:rsid w:val="007C2195"/>
    <w:rsid w:val="008420C6"/>
    <w:rsid w:val="00856830"/>
    <w:rsid w:val="00857B82"/>
    <w:rsid w:val="008A38B6"/>
    <w:rsid w:val="008E3E26"/>
    <w:rsid w:val="008E6F3C"/>
    <w:rsid w:val="00992B76"/>
    <w:rsid w:val="009F5143"/>
    <w:rsid w:val="00A0786B"/>
    <w:rsid w:val="00A73D3A"/>
    <w:rsid w:val="00B17BA5"/>
    <w:rsid w:val="00B439E5"/>
    <w:rsid w:val="00B71656"/>
    <w:rsid w:val="00B81FCD"/>
    <w:rsid w:val="00BC7808"/>
    <w:rsid w:val="00C3380F"/>
    <w:rsid w:val="00C534CB"/>
    <w:rsid w:val="00C7795C"/>
    <w:rsid w:val="00CB5279"/>
    <w:rsid w:val="00CD0589"/>
    <w:rsid w:val="00CD3B32"/>
    <w:rsid w:val="00D03556"/>
    <w:rsid w:val="00D83C81"/>
    <w:rsid w:val="00DB4BB5"/>
    <w:rsid w:val="00DC1DBF"/>
    <w:rsid w:val="00E25A93"/>
    <w:rsid w:val="00E30157"/>
    <w:rsid w:val="00E74ED0"/>
    <w:rsid w:val="00E8650C"/>
    <w:rsid w:val="00EE6FBB"/>
    <w:rsid w:val="00EF3876"/>
    <w:rsid w:val="00EF6B3C"/>
    <w:rsid w:val="00F27F5B"/>
    <w:rsid w:val="00F3300C"/>
    <w:rsid w:val="00FA5BD5"/>
    <w:rsid w:val="00FD1810"/>
  </w:rsids>
  <m:mathPr>
    <m:mathFont m:val="Cambria Math"/>
    <m:brkBin m:val="before"/>
    <m:brkBinSub m:val="--"/>
    <m:smallFrac m:val="0"/>
    <m:dispDef/>
    <m:lMargin m:val="0"/>
    <m:rMargin m:val="0"/>
    <m:defJc m:val="centerGroup"/>
    <m:wrapIndent m:val="1440"/>
    <m:intLim m:val="subSup"/>
    <m:naryLim m:val="undOvr"/>
  </m:mathPr>
  <w:themeFontLang w:val="en-US" w:eastAsia="hr-H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50B1F9"/>
  <w15:chartTrackingRefBased/>
  <w15:docId w15:val="{017881D9-F731-43E4-9C5F-4D3BB6384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3">
    <w:name w:val="heading 3"/>
    <w:basedOn w:val="Normal"/>
    <w:next w:val="Normal"/>
    <w:link w:val="Naslov3Char"/>
    <w:uiPriority w:val="99"/>
    <w:qFormat/>
    <w:rsid w:val="00B71656"/>
    <w:pPr>
      <w:keepNext/>
      <w:spacing w:after="0" w:line="240" w:lineRule="auto"/>
      <w:outlineLvl w:val="2"/>
    </w:pPr>
    <w:rPr>
      <w:rFonts w:ascii="Garamond" w:eastAsia="Times New Roman" w:hAnsi="Garamond" w:cs="Times New Roman"/>
      <w:b/>
      <w:sz w:val="24"/>
      <w:szCs w:val="20"/>
      <w:lang w:val="en-US"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3Char">
    <w:name w:val="Naslov 3 Char"/>
    <w:basedOn w:val="Zadanifontodlomka"/>
    <w:link w:val="Naslov3"/>
    <w:uiPriority w:val="99"/>
    <w:rsid w:val="00B71656"/>
    <w:rPr>
      <w:rFonts w:ascii="Garamond" w:eastAsia="Times New Roman" w:hAnsi="Garamond" w:cs="Times New Roman"/>
      <w:b/>
      <w:sz w:val="24"/>
      <w:szCs w:val="20"/>
      <w:lang w:val="en-US" w:eastAsia="hr-HR"/>
    </w:rPr>
  </w:style>
  <w:style w:type="character" w:styleId="Hiperveza">
    <w:name w:val="Hyperlink"/>
    <w:basedOn w:val="Zadanifontodlomka"/>
    <w:uiPriority w:val="99"/>
    <w:unhideWhenUsed/>
    <w:rsid w:val="00191F1E"/>
    <w:rPr>
      <w:color w:val="0563C1" w:themeColor="hyperlink"/>
      <w:u w:val="single"/>
    </w:rPr>
  </w:style>
  <w:style w:type="character" w:styleId="Nerijeenospominjanje">
    <w:name w:val="Unresolved Mention"/>
    <w:basedOn w:val="Zadanifontodlomka"/>
    <w:uiPriority w:val="99"/>
    <w:semiHidden/>
    <w:unhideWhenUsed/>
    <w:rsid w:val="00191F1E"/>
    <w:rPr>
      <w:color w:val="808080"/>
      <w:shd w:val="clear" w:color="auto" w:fill="E6E6E6"/>
    </w:rPr>
  </w:style>
  <w:style w:type="paragraph" w:styleId="Tekstbalonia">
    <w:name w:val="Balloon Text"/>
    <w:basedOn w:val="Normal"/>
    <w:link w:val="TekstbaloniaChar"/>
    <w:uiPriority w:val="99"/>
    <w:semiHidden/>
    <w:unhideWhenUsed/>
    <w:rsid w:val="000536A9"/>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0536A9"/>
    <w:rPr>
      <w:rFonts w:ascii="Segoe UI" w:hAnsi="Segoe UI" w:cs="Segoe UI"/>
      <w:sz w:val="18"/>
      <w:szCs w:val="18"/>
    </w:rPr>
  </w:style>
  <w:style w:type="paragraph" w:styleId="Odlomakpopisa">
    <w:name w:val="List Paragraph"/>
    <w:basedOn w:val="Normal"/>
    <w:uiPriority w:val="34"/>
    <w:qFormat/>
    <w:rsid w:val="00276305"/>
    <w:pPr>
      <w:spacing w:line="256" w:lineRule="auto"/>
      <w:ind w:left="720"/>
      <w:contextualSpacing/>
    </w:pPr>
    <w:rPr>
      <w:rFonts w:ascii="Calibri" w:eastAsia="Calibri" w:hAnsi="Calibri" w:cs="Times New Roman"/>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rocelnik@malinska.h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TotalTime>
  <Pages>3</Pages>
  <Words>1261</Words>
  <Characters>7194</Characters>
  <Application>Microsoft Office Word</Application>
  <DocSecurity>0</DocSecurity>
  <Lines>59</Lines>
  <Paragraphs>16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8439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Luka</dc:creator>
  <cp:keywords/>
  <dc:description/>
  <cp:lastModifiedBy>Neven Matuč</cp:lastModifiedBy>
  <cp:revision>3</cp:revision>
  <cp:lastPrinted>2024-08-07T14:00:00Z</cp:lastPrinted>
  <dcterms:created xsi:type="dcterms:W3CDTF">2024-08-12T11:56:00Z</dcterms:created>
  <dcterms:modified xsi:type="dcterms:W3CDTF">2024-08-12T12:43:00Z</dcterms:modified>
</cp:coreProperties>
</file>