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AA" w:rsidRPr="00EB1C82" w:rsidRDefault="00024F2B" w:rsidP="00F06F2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UDRUGA ________________________ </w:t>
      </w:r>
      <w:r w:rsidRPr="00EB1C82">
        <w:rPr>
          <w:rFonts w:ascii="Arial Narrow" w:hAnsi="Arial Narrow" w:cs="Times New Roman"/>
          <w:b/>
          <w:i/>
          <w:sz w:val="24"/>
          <w:szCs w:val="24"/>
        </w:rPr>
        <w:t>(naziv)</w:t>
      </w:r>
      <w:r w:rsidRPr="00EB1C82">
        <w:rPr>
          <w:rFonts w:ascii="Arial Narrow" w:hAnsi="Arial Narrow" w:cs="Times New Roman"/>
          <w:sz w:val="24"/>
          <w:szCs w:val="24"/>
        </w:rPr>
        <w:t xml:space="preserve">, ___________________________ </w:t>
      </w:r>
      <w:r w:rsidRPr="00EB1C82">
        <w:rPr>
          <w:rFonts w:ascii="Arial Narrow" w:hAnsi="Arial Narrow" w:cs="Times New Roman"/>
          <w:i/>
          <w:sz w:val="24"/>
          <w:szCs w:val="24"/>
        </w:rPr>
        <w:t>(adresa)</w:t>
      </w:r>
      <w:r w:rsidRPr="00EB1C82">
        <w:rPr>
          <w:rFonts w:ascii="Arial Narrow" w:hAnsi="Arial Narrow" w:cs="Times New Roman"/>
          <w:sz w:val="24"/>
          <w:szCs w:val="24"/>
        </w:rPr>
        <w:t xml:space="preserve">, OIB: ______________________, zastupana po ________________ _______________________ </w:t>
      </w:r>
      <w:r w:rsidRPr="00EB1C82">
        <w:rPr>
          <w:rFonts w:ascii="Arial Narrow" w:hAnsi="Arial Narrow" w:cs="Times New Roman"/>
          <w:i/>
          <w:sz w:val="24"/>
          <w:szCs w:val="24"/>
        </w:rPr>
        <w:t>(</w:t>
      </w:r>
      <w:r>
        <w:rPr>
          <w:rFonts w:ascii="Arial Narrow" w:hAnsi="Arial Narrow" w:cs="Times New Roman"/>
          <w:i/>
          <w:sz w:val="24"/>
          <w:szCs w:val="24"/>
        </w:rPr>
        <w:t>funkcija</w:t>
      </w:r>
      <w:r w:rsidRPr="00EB1C82">
        <w:rPr>
          <w:rFonts w:ascii="Arial Narrow" w:hAnsi="Arial Narrow" w:cs="Times New Roman"/>
          <w:i/>
          <w:sz w:val="24"/>
          <w:szCs w:val="24"/>
        </w:rPr>
        <w:t xml:space="preserve"> te ime i prezime</w:t>
      </w:r>
      <w:r w:rsidRPr="00EB1C82">
        <w:rPr>
          <w:rFonts w:ascii="Arial Narrow" w:hAnsi="Arial Narrow"/>
          <w:sz w:val="24"/>
          <w:szCs w:val="24"/>
        </w:rPr>
        <w:t xml:space="preserve"> </w:t>
      </w:r>
      <w:r w:rsidRPr="00EB1C82">
        <w:rPr>
          <w:rFonts w:ascii="Arial Narrow" w:hAnsi="Arial Narrow" w:cs="Times New Roman"/>
          <w:i/>
          <w:sz w:val="24"/>
          <w:szCs w:val="24"/>
        </w:rPr>
        <w:t>osobe ovlaštene za zastupanje)</w:t>
      </w:r>
      <w:r w:rsidRPr="00EB1C82">
        <w:rPr>
          <w:rFonts w:ascii="Arial Narrow" w:hAnsi="Arial Narrow" w:cs="Times New Roman"/>
          <w:sz w:val="24"/>
          <w:szCs w:val="24"/>
        </w:rPr>
        <w:t xml:space="preserve">, kao korisnik </w:t>
      </w:r>
      <w:r>
        <w:rPr>
          <w:rFonts w:ascii="Arial Narrow" w:hAnsi="Arial Narrow" w:cs="Times New Roman"/>
          <w:sz w:val="24"/>
          <w:szCs w:val="24"/>
        </w:rPr>
        <w:t xml:space="preserve">poslovnog </w:t>
      </w:r>
      <w:r w:rsidRPr="00EB1C82">
        <w:rPr>
          <w:rFonts w:ascii="Arial Narrow" w:hAnsi="Arial Narrow" w:cs="Times New Roman"/>
          <w:sz w:val="24"/>
          <w:szCs w:val="24"/>
        </w:rPr>
        <w:t>prostora</w:t>
      </w:r>
      <w:r>
        <w:rPr>
          <w:rFonts w:ascii="Arial Narrow" w:hAnsi="Arial Narrow" w:cs="Times New Roman"/>
          <w:sz w:val="24"/>
          <w:szCs w:val="24"/>
        </w:rPr>
        <w:t xml:space="preserve"> Općine Malinska-Dubašnica</w:t>
      </w:r>
      <w:r w:rsidR="009E2A3D">
        <w:rPr>
          <w:rFonts w:ascii="Arial Narrow" w:hAnsi="Arial Narrow" w:cs="Times New Roman"/>
          <w:sz w:val="24"/>
          <w:szCs w:val="24"/>
        </w:rPr>
        <w:t xml:space="preserve"> </w:t>
      </w:r>
    </w:p>
    <w:p w:rsidR="00F06F25" w:rsidRPr="00EB1C82" w:rsidRDefault="00F06F25" w:rsidP="00F06F2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06F25" w:rsidRPr="00EB1C82" w:rsidRDefault="00F06F25" w:rsidP="00F06F25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i</w:t>
      </w:r>
    </w:p>
    <w:p w:rsidR="00F06F25" w:rsidRPr="00EB1C82" w:rsidRDefault="00F06F25" w:rsidP="00F06F25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F06F25" w:rsidRPr="00EB1C82" w:rsidRDefault="00F06F25" w:rsidP="00024F2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UDRUGA ________________________ </w:t>
      </w:r>
      <w:r w:rsidRPr="00EB1C82">
        <w:rPr>
          <w:rFonts w:ascii="Arial Narrow" w:hAnsi="Arial Narrow" w:cs="Times New Roman"/>
          <w:b/>
          <w:i/>
          <w:sz w:val="24"/>
          <w:szCs w:val="24"/>
        </w:rPr>
        <w:t>(naziv)</w:t>
      </w:r>
      <w:r w:rsidRPr="00EB1C82">
        <w:rPr>
          <w:rFonts w:ascii="Arial Narrow" w:hAnsi="Arial Narrow" w:cs="Times New Roman"/>
          <w:sz w:val="24"/>
          <w:szCs w:val="24"/>
        </w:rPr>
        <w:t xml:space="preserve">, ___________________________ </w:t>
      </w:r>
      <w:r w:rsidRPr="00EB1C82">
        <w:rPr>
          <w:rFonts w:ascii="Arial Narrow" w:hAnsi="Arial Narrow" w:cs="Times New Roman"/>
          <w:i/>
          <w:sz w:val="24"/>
          <w:szCs w:val="24"/>
        </w:rPr>
        <w:t>(adresa)</w:t>
      </w:r>
      <w:r w:rsidRPr="00EB1C82">
        <w:rPr>
          <w:rFonts w:ascii="Arial Narrow" w:hAnsi="Arial Narrow" w:cs="Times New Roman"/>
          <w:sz w:val="24"/>
          <w:szCs w:val="24"/>
        </w:rPr>
        <w:t xml:space="preserve">, OIB: ______________________, zastupana po ________________ _______________________ </w:t>
      </w:r>
      <w:r w:rsidRPr="00EB1C82">
        <w:rPr>
          <w:rFonts w:ascii="Arial Narrow" w:hAnsi="Arial Narrow" w:cs="Times New Roman"/>
          <w:i/>
          <w:sz w:val="24"/>
          <w:szCs w:val="24"/>
        </w:rPr>
        <w:t>(</w:t>
      </w:r>
      <w:r w:rsidR="00024F2B">
        <w:rPr>
          <w:rFonts w:ascii="Arial Narrow" w:hAnsi="Arial Narrow" w:cs="Times New Roman"/>
          <w:i/>
          <w:sz w:val="24"/>
          <w:szCs w:val="24"/>
        </w:rPr>
        <w:t>funkcija</w:t>
      </w:r>
      <w:r w:rsidRPr="00EB1C82">
        <w:rPr>
          <w:rFonts w:ascii="Arial Narrow" w:hAnsi="Arial Narrow" w:cs="Times New Roman"/>
          <w:i/>
          <w:sz w:val="24"/>
          <w:szCs w:val="24"/>
        </w:rPr>
        <w:t xml:space="preserve"> te ime i prezime</w:t>
      </w:r>
      <w:r w:rsidR="00112652" w:rsidRPr="00EB1C82">
        <w:rPr>
          <w:rFonts w:ascii="Arial Narrow" w:hAnsi="Arial Narrow"/>
          <w:sz w:val="24"/>
          <w:szCs w:val="24"/>
        </w:rPr>
        <w:t xml:space="preserve"> </w:t>
      </w:r>
      <w:r w:rsidR="00112652" w:rsidRPr="00EB1C82">
        <w:rPr>
          <w:rFonts w:ascii="Arial Narrow" w:hAnsi="Arial Narrow" w:cs="Times New Roman"/>
          <w:i/>
          <w:sz w:val="24"/>
          <w:szCs w:val="24"/>
        </w:rPr>
        <w:t>osobe ovlaštene za zastupanje</w:t>
      </w:r>
      <w:r w:rsidRPr="00EB1C82">
        <w:rPr>
          <w:rFonts w:ascii="Arial Narrow" w:hAnsi="Arial Narrow" w:cs="Times New Roman"/>
          <w:i/>
          <w:sz w:val="24"/>
          <w:szCs w:val="24"/>
        </w:rPr>
        <w:t>)</w:t>
      </w:r>
      <w:r w:rsidRPr="00EB1C82">
        <w:rPr>
          <w:rFonts w:ascii="Arial Narrow" w:hAnsi="Arial Narrow" w:cs="Times New Roman"/>
          <w:sz w:val="24"/>
          <w:szCs w:val="24"/>
        </w:rPr>
        <w:t xml:space="preserve">, kao korisnik </w:t>
      </w:r>
      <w:r w:rsidR="00024F2B">
        <w:rPr>
          <w:rFonts w:ascii="Arial Narrow" w:hAnsi="Arial Narrow" w:cs="Times New Roman"/>
          <w:sz w:val="24"/>
          <w:szCs w:val="24"/>
        </w:rPr>
        <w:t xml:space="preserve">poslovnog </w:t>
      </w:r>
      <w:r w:rsidR="00DB1E80" w:rsidRPr="00EB1C82">
        <w:rPr>
          <w:rFonts w:ascii="Arial Narrow" w:hAnsi="Arial Narrow" w:cs="Times New Roman"/>
          <w:sz w:val="24"/>
          <w:szCs w:val="24"/>
        </w:rPr>
        <w:t>prostora</w:t>
      </w:r>
      <w:r w:rsidR="00024F2B">
        <w:rPr>
          <w:rFonts w:ascii="Arial Narrow" w:hAnsi="Arial Narrow" w:cs="Times New Roman"/>
          <w:sz w:val="24"/>
          <w:szCs w:val="24"/>
        </w:rPr>
        <w:t xml:space="preserve"> Općine Malinska-Dubašnica</w:t>
      </w:r>
      <w:r w:rsidR="009E2A3D">
        <w:rPr>
          <w:rFonts w:ascii="Arial Narrow" w:hAnsi="Arial Narrow" w:cs="Times New Roman"/>
          <w:sz w:val="24"/>
          <w:szCs w:val="24"/>
        </w:rPr>
        <w:t xml:space="preserve"> </w:t>
      </w:r>
    </w:p>
    <w:p w:rsidR="00DF1E88" w:rsidRPr="00EB1C82" w:rsidRDefault="00DF1E88" w:rsidP="00F06F2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DF1E88" w:rsidRPr="00EB1C82" w:rsidRDefault="00DF1E88" w:rsidP="00DF1E8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kao stranke potpisnice (u nastavku: Partneri), sklopile su sljedeći: </w:t>
      </w:r>
    </w:p>
    <w:p w:rsidR="00E67549" w:rsidRPr="00EB1C82" w:rsidRDefault="00E67549" w:rsidP="00F06F2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24AA1" w:rsidRPr="00024F2B" w:rsidRDefault="00024F2B" w:rsidP="00F06F25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34"/>
          <w:szCs w:val="34"/>
        </w:rPr>
      </w:pPr>
      <w:r w:rsidRPr="00024F2B">
        <w:rPr>
          <w:rFonts w:ascii="Arial Narrow" w:hAnsi="Arial Narrow" w:cs="Times New Roman"/>
          <w:b/>
          <w:smallCaps/>
          <w:sz w:val="34"/>
          <w:szCs w:val="34"/>
        </w:rPr>
        <w:t xml:space="preserve">Sporazum o partnerstvu </w:t>
      </w:r>
    </w:p>
    <w:p w:rsidR="00DB1E80" w:rsidRPr="00024F2B" w:rsidRDefault="00024F2B" w:rsidP="00F06F25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34"/>
          <w:szCs w:val="34"/>
        </w:rPr>
      </w:pPr>
      <w:r w:rsidRPr="00024F2B">
        <w:rPr>
          <w:rFonts w:ascii="Arial Narrow" w:hAnsi="Arial Narrow" w:cs="Times New Roman"/>
          <w:b/>
          <w:smallCaps/>
          <w:sz w:val="34"/>
          <w:szCs w:val="34"/>
        </w:rPr>
        <w:t xml:space="preserve">u korištenju poslovnog prostora </w:t>
      </w:r>
      <w:bookmarkStart w:id="0" w:name="_GoBack"/>
      <w:bookmarkEnd w:id="0"/>
    </w:p>
    <w:p w:rsidR="001B18D9" w:rsidRPr="00024F2B" w:rsidRDefault="00024F2B" w:rsidP="00F06F25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34"/>
          <w:szCs w:val="34"/>
        </w:rPr>
      </w:pPr>
      <w:r w:rsidRPr="00024F2B">
        <w:rPr>
          <w:rFonts w:ascii="Arial Narrow" w:hAnsi="Arial Narrow" w:cs="Times New Roman"/>
          <w:b/>
          <w:smallCaps/>
          <w:sz w:val="34"/>
          <w:szCs w:val="34"/>
        </w:rPr>
        <w:t>u vlasništvu Općine Malinska-Dubašnica</w:t>
      </w:r>
    </w:p>
    <w:p w:rsidR="000363D6" w:rsidRPr="00EB1C82" w:rsidRDefault="000363D6" w:rsidP="00024F2B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363D6" w:rsidRPr="00EB1C82" w:rsidRDefault="000363D6" w:rsidP="00DE493C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>Članak 1.</w:t>
      </w:r>
    </w:p>
    <w:p w:rsidR="000363D6" w:rsidRPr="00EB1C82" w:rsidRDefault="00DE493C" w:rsidP="00DE493C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Partneri u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 korištenju </w:t>
      </w:r>
      <w:r>
        <w:rPr>
          <w:rFonts w:ascii="Arial Narrow" w:hAnsi="Arial Narrow" w:cs="Times New Roman"/>
          <w:sz w:val="24"/>
          <w:szCs w:val="24"/>
        </w:rPr>
        <w:t xml:space="preserve">poslovnog </w:t>
      </w:r>
      <w:r w:rsidR="00A40F45" w:rsidRPr="00EB1C82">
        <w:rPr>
          <w:rFonts w:ascii="Arial Narrow" w:hAnsi="Arial Narrow" w:cs="Times New Roman"/>
          <w:sz w:val="24"/>
          <w:szCs w:val="24"/>
        </w:rPr>
        <w:t>prostora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 u vlasništvu </w:t>
      </w:r>
      <w:r w:rsidR="00E64857" w:rsidRPr="00EB1C82">
        <w:rPr>
          <w:rFonts w:ascii="Arial Narrow" w:hAnsi="Arial Narrow" w:cs="Times New Roman"/>
          <w:sz w:val="24"/>
          <w:szCs w:val="24"/>
        </w:rPr>
        <w:t xml:space="preserve">Općine </w:t>
      </w:r>
      <w:r>
        <w:rPr>
          <w:rFonts w:ascii="Arial Narrow" w:hAnsi="Arial Narrow" w:cs="Times New Roman"/>
          <w:sz w:val="24"/>
          <w:szCs w:val="24"/>
        </w:rPr>
        <w:t>Malinska-Dubašnica</w:t>
      </w:r>
      <w:r w:rsidR="00E64857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7433A5" w:rsidRPr="00EB1C82">
        <w:rPr>
          <w:rFonts w:ascii="Arial Narrow" w:hAnsi="Arial Narrow" w:cs="Times New Roman"/>
          <w:sz w:val="24"/>
          <w:szCs w:val="24"/>
        </w:rPr>
        <w:t>(</w:t>
      </w:r>
      <w:r w:rsidRPr="00550A2E">
        <w:rPr>
          <w:rFonts w:ascii="Arial Narrow" w:hAnsi="Arial Narrow"/>
          <w:sz w:val="24"/>
          <w:szCs w:val="24"/>
        </w:rPr>
        <w:t>u daljnjem tekstu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: Sporazum) </w:t>
      </w:r>
      <w:r w:rsidR="000363D6" w:rsidRPr="00EB1C82">
        <w:rPr>
          <w:rFonts w:ascii="Arial Narrow" w:hAnsi="Arial Narrow" w:cs="Times New Roman"/>
          <w:sz w:val="24"/>
          <w:szCs w:val="24"/>
        </w:rPr>
        <w:t>uvodno utvrđuju sljedeće:</w:t>
      </w:r>
    </w:p>
    <w:p w:rsidR="000363D6" w:rsidRPr="00EB1C82" w:rsidRDefault="000363D6" w:rsidP="00DE493C">
      <w:pPr>
        <w:pStyle w:val="Odlomakpopisa"/>
        <w:numPr>
          <w:ilvl w:val="0"/>
          <w:numId w:val="35"/>
        </w:numPr>
        <w:snapToGrid w:val="0"/>
        <w:spacing w:after="120" w:line="240" w:lineRule="auto"/>
        <w:ind w:left="567" w:hanging="283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da su </w:t>
      </w:r>
      <w:r w:rsidR="00202843" w:rsidRPr="00EB1C82">
        <w:rPr>
          <w:rFonts w:ascii="Arial Narrow" w:hAnsi="Arial Narrow" w:cs="Times New Roman"/>
          <w:sz w:val="24"/>
          <w:szCs w:val="24"/>
        </w:rPr>
        <w:t>kao P</w:t>
      </w:r>
      <w:r w:rsidRPr="00EB1C82">
        <w:rPr>
          <w:rFonts w:ascii="Arial Narrow" w:hAnsi="Arial Narrow" w:cs="Times New Roman"/>
          <w:sz w:val="24"/>
          <w:szCs w:val="24"/>
        </w:rPr>
        <w:t xml:space="preserve">artneri </w:t>
      </w:r>
      <w:r w:rsidR="00DE493C">
        <w:rPr>
          <w:rFonts w:ascii="Arial Narrow" w:hAnsi="Arial Narrow" w:cs="Times New Roman"/>
          <w:sz w:val="24"/>
          <w:szCs w:val="24"/>
        </w:rPr>
        <w:t xml:space="preserve">predali prijavu </w:t>
      </w:r>
      <w:r w:rsidR="00E678C5" w:rsidRPr="00EB1C82">
        <w:rPr>
          <w:rFonts w:ascii="Arial Narrow" w:hAnsi="Arial Narrow" w:cs="Times New Roman"/>
          <w:sz w:val="24"/>
          <w:szCs w:val="24"/>
        </w:rPr>
        <w:t xml:space="preserve">na </w:t>
      </w:r>
      <w:r w:rsidR="00C15AC2" w:rsidRPr="00EB1C82">
        <w:rPr>
          <w:rFonts w:ascii="Arial Narrow" w:hAnsi="Arial Narrow" w:cs="Times New Roman"/>
          <w:bCs/>
          <w:color w:val="000000"/>
          <w:sz w:val="24"/>
          <w:szCs w:val="24"/>
        </w:rPr>
        <w:t xml:space="preserve">Javni natječaj za dodjelu </w:t>
      </w:r>
      <w:r w:rsidR="00DE493C">
        <w:rPr>
          <w:rFonts w:ascii="Arial Narrow" w:hAnsi="Arial Narrow" w:cs="Times New Roman"/>
          <w:bCs/>
          <w:color w:val="000000"/>
          <w:sz w:val="24"/>
          <w:szCs w:val="24"/>
        </w:rPr>
        <w:t xml:space="preserve">poslovnog </w:t>
      </w:r>
      <w:r w:rsidR="00C15AC2" w:rsidRPr="00EB1C82">
        <w:rPr>
          <w:rFonts w:ascii="Arial Narrow" w:hAnsi="Arial Narrow" w:cs="Times New Roman"/>
          <w:bCs/>
          <w:color w:val="000000"/>
          <w:sz w:val="24"/>
          <w:szCs w:val="24"/>
        </w:rPr>
        <w:t xml:space="preserve">prostora u vlasništvu Općine </w:t>
      </w:r>
      <w:r w:rsidR="00DE493C">
        <w:rPr>
          <w:rFonts w:ascii="Arial Narrow" w:hAnsi="Arial Narrow" w:cs="Times New Roman"/>
          <w:sz w:val="24"/>
          <w:szCs w:val="24"/>
        </w:rPr>
        <w:t>Malinska-Dubašnica</w:t>
      </w:r>
      <w:r w:rsidR="00DE493C" w:rsidRPr="00EB1C82">
        <w:rPr>
          <w:rFonts w:ascii="Arial Narrow" w:hAnsi="Arial Narrow" w:cs="Times New Roman"/>
          <w:bCs/>
          <w:color w:val="000000"/>
          <w:sz w:val="24"/>
          <w:szCs w:val="24"/>
        </w:rPr>
        <w:t xml:space="preserve"> </w:t>
      </w:r>
      <w:r w:rsidR="00C15AC2" w:rsidRPr="00EB1C82">
        <w:rPr>
          <w:rFonts w:ascii="Arial Narrow" w:hAnsi="Arial Narrow" w:cs="Times New Roman"/>
          <w:bCs/>
          <w:color w:val="000000"/>
          <w:sz w:val="24"/>
          <w:szCs w:val="24"/>
        </w:rPr>
        <w:t xml:space="preserve">na korištenje udrugama za provođenje aktivnosti od interesa za opće dobro </w:t>
      </w:r>
      <w:r w:rsidR="00402EB2" w:rsidRPr="00EB1C82">
        <w:rPr>
          <w:rFonts w:ascii="Arial Narrow" w:hAnsi="Arial Narrow" w:cs="Times New Roman"/>
          <w:sz w:val="24"/>
          <w:szCs w:val="24"/>
        </w:rPr>
        <w:t>(</w:t>
      </w:r>
      <w:r w:rsidR="00DE493C" w:rsidRPr="00550A2E">
        <w:rPr>
          <w:rFonts w:ascii="Arial Narrow" w:hAnsi="Arial Narrow"/>
          <w:sz w:val="24"/>
          <w:szCs w:val="24"/>
        </w:rPr>
        <w:t>u daljnjem tekstu</w:t>
      </w:r>
      <w:r w:rsidR="00402EB2" w:rsidRPr="00EB1C82">
        <w:rPr>
          <w:rFonts w:ascii="Arial Narrow" w:hAnsi="Arial Narrow" w:cs="Times New Roman"/>
          <w:sz w:val="24"/>
          <w:szCs w:val="24"/>
        </w:rPr>
        <w:t xml:space="preserve">: </w:t>
      </w:r>
      <w:r w:rsidR="00C15AC2" w:rsidRPr="00EB1C82">
        <w:rPr>
          <w:rFonts w:ascii="Arial Narrow" w:hAnsi="Arial Narrow" w:cs="Times New Roman"/>
          <w:sz w:val="24"/>
          <w:szCs w:val="24"/>
        </w:rPr>
        <w:t>Javni n</w:t>
      </w:r>
      <w:r w:rsidR="00402EB2" w:rsidRPr="00EB1C82">
        <w:rPr>
          <w:rFonts w:ascii="Arial Narrow" w:hAnsi="Arial Narrow" w:cs="Times New Roman"/>
          <w:sz w:val="24"/>
          <w:szCs w:val="24"/>
        </w:rPr>
        <w:t>atječaj)</w:t>
      </w:r>
      <w:r w:rsidR="00E678C5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D26C83" w:rsidRPr="00EB1C82">
        <w:rPr>
          <w:rFonts w:ascii="Arial Narrow" w:hAnsi="Arial Narrow" w:cs="Times New Roman"/>
          <w:sz w:val="24"/>
          <w:szCs w:val="24"/>
        </w:rPr>
        <w:t>objavljen</w:t>
      </w:r>
      <w:r w:rsidR="00716AED">
        <w:rPr>
          <w:rFonts w:ascii="Arial Narrow" w:hAnsi="Arial Narrow" w:cs="Times New Roman"/>
          <w:sz w:val="24"/>
          <w:szCs w:val="24"/>
        </w:rPr>
        <w:t xml:space="preserve"> dana 7. kolovoza 2020. godine</w:t>
      </w:r>
      <w:r w:rsidR="000B1699" w:rsidRPr="00EB1C82">
        <w:rPr>
          <w:rFonts w:ascii="Arial Narrow" w:hAnsi="Arial Narrow" w:cs="Times New Roman"/>
          <w:sz w:val="24"/>
          <w:szCs w:val="24"/>
        </w:rPr>
        <w:t>;</w:t>
      </w:r>
      <w:r w:rsidR="00DE493C">
        <w:rPr>
          <w:rFonts w:ascii="Arial Narrow" w:hAnsi="Arial Narrow" w:cs="Times New Roman"/>
          <w:sz w:val="24"/>
          <w:szCs w:val="24"/>
        </w:rPr>
        <w:t xml:space="preserve"> </w:t>
      </w:r>
    </w:p>
    <w:p w:rsidR="00402EB2" w:rsidRPr="00EB1C82" w:rsidRDefault="00402EB2" w:rsidP="00DE493C">
      <w:pPr>
        <w:pStyle w:val="Odlomakpopisa"/>
        <w:numPr>
          <w:ilvl w:val="0"/>
          <w:numId w:val="35"/>
        </w:numPr>
        <w:snapToGrid w:val="0"/>
        <w:spacing w:after="120" w:line="240" w:lineRule="auto"/>
        <w:ind w:left="567" w:hanging="283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da 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im je </w:t>
      </w:r>
      <w:r w:rsidR="000B1699" w:rsidRPr="00EB1C82">
        <w:rPr>
          <w:rFonts w:ascii="Arial Narrow" w:hAnsi="Arial Narrow" w:cs="Times New Roman"/>
          <w:sz w:val="24"/>
          <w:szCs w:val="24"/>
        </w:rPr>
        <w:t xml:space="preserve">Odlukom </w:t>
      </w:r>
      <w:r w:rsidR="00851DB8" w:rsidRPr="00EB1C82">
        <w:rPr>
          <w:rFonts w:ascii="Arial Narrow" w:hAnsi="Arial Narrow" w:cs="Times New Roman"/>
          <w:sz w:val="24"/>
          <w:szCs w:val="24"/>
        </w:rPr>
        <w:t xml:space="preserve">o dodjeli </w:t>
      </w:r>
      <w:r w:rsidR="00DE493C">
        <w:rPr>
          <w:rFonts w:ascii="Arial Narrow" w:hAnsi="Arial Narrow" w:cs="Times New Roman"/>
          <w:sz w:val="24"/>
          <w:szCs w:val="24"/>
        </w:rPr>
        <w:t xml:space="preserve">poslovnog </w:t>
      </w:r>
      <w:r w:rsidR="00851DB8" w:rsidRPr="00EB1C82">
        <w:rPr>
          <w:rFonts w:ascii="Arial Narrow" w:hAnsi="Arial Narrow" w:cs="Times New Roman"/>
          <w:sz w:val="24"/>
          <w:szCs w:val="24"/>
        </w:rPr>
        <w:t xml:space="preserve">prostora u vlasništvu Općine </w:t>
      </w:r>
      <w:r w:rsidR="00DE493C">
        <w:rPr>
          <w:rFonts w:ascii="Arial Narrow" w:hAnsi="Arial Narrow" w:cs="Times New Roman"/>
          <w:sz w:val="24"/>
          <w:szCs w:val="24"/>
        </w:rPr>
        <w:t>Malinska-Dubašnica</w:t>
      </w:r>
      <w:r w:rsidR="00851DB8" w:rsidRPr="00EB1C82">
        <w:rPr>
          <w:rFonts w:ascii="Arial Narrow" w:hAnsi="Arial Narrow" w:cs="Times New Roman"/>
          <w:sz w:val="24"/>
          <w:szCs w:val="24"/>
        </w:rPr>
        <w:t xml:space="preserve"> na korištenje udrugama</w:t>
      </w:r>
      <w:r w:rsidR="00DE493C">
        <w:rPr>
          <w:rFonts w:ascii="Arial Narrow" w:hAnsi="Arial Narrow" w:cs="Times New Roman"/>
          <w:sz w:val="24"/>
          <w:szCs w:val="24"/>
        </w:rPr>
        <w:t xml:space="preserve">, </w:t>
      </w:r>
      <w:r w:rsidR="00AC3A95" w:rsidRPr="00716AED">
        <w:rPr>
          <w:rFonts w:ascii="Arial Narrow" w:hAnsi="Arial Narrow" w:cs="Times New Roman"/>
          <w:sz w:val="24"/>
          <w:szCs w:val="24"/>
        </w:rPr>
        <w:t xml:space="preserve">KLASA: </w:t>
      </w:r>
      <w:r w:rsidR="00716AED" w:rsidRPr="00716AED">
        <w:rPr>
          <w:rFonts w:ascii="Arial Narrow" w:hAnsi="Arial Narrow" w:cs="Times New Roman"/>
          <w:sz w:val="24"/>
          <w:szCs w:val="24"/>
        </w:rPr>
        <w:t>________________</w:t>
      </w:r>
      <w:r w:rsidR="00AC3A95" w:rsidRPr="00716AED">
        <w:rPr>
          <w:rFonts w:ascii="Arial Narrow" w:hAnsi="Arial Narrow" w:cs="Times New Roman"/>
          <w:sz w:val="24"/>
          <w:szCs w:val="24"/>
        </w:rPr>
        <w:t>,</w:t>
      </w:r>
      <w:r w:rsidR="007433A5" w:rsidRPr="00716AED">
        <w:rPr>
          <w:rFonts w:ascii="Arial Narrow" w:hAnsi="Arial Narrow" w:cs="Times New Roman"/>
          <w:sz w:val="24"/>
          <w:szCs w:val="24"/>
        </w:rPr>
        <w:t xml:space="preserve"> URBROJ</w:t>
      </w:r>
      <w:r w:rsidR="00716AED" w:rsidRPr="00716AED">
        <w:rPr>
          <w:rFonts w:ascii="Arial Narrow" w:hAnsi="Arial Narrow" w:cs="Times New Roman"/>
          <w:sz w:val="24"/>
          <w:szCs w:val="24"/>
        </w:rPr>
        <w:t>: ______________</w:t>
      </w:r>
      <w:r w:rsidR="004500C1" w:rsidRPr="00716AED">
        <w:rPr>
          <w:rFonts w:ascii="Arial Narrow" w:hAnsi="Arial Narrow" w:cs="Times New Roman"/>
          <w:sz w:val="24"/>
          <w:szCs w:val="24"/>
        </w:rPr>
        <w:t xml:space="preserve"> od</w:t>
      </w:r>
      <w:r w:rsidR="00DE493C" w:rsidRPr="00716AED">
        <w:rPr>
          <w:rFonts w:ascii="Arial Narrow" w:hAnsi="Arial Narrow" w:cs="Times New Roman"/>
          <w:sz w:val="24"/>
          <w:szCs w:val="24"/>
        </w:rPr>
        <w:t xml:space="preserve"> </w:t>
      </w:r>
      <w:r w:rsidR="004500C1" w:rsidRPr="00716AED">
        <w:rPr>
          <w:rFonts w:ascii="Arial Narrow" w:hAnsi="Arial Narrow" w:cs="Times New Roman"/>
          <w:sz w:val="24"/>
          <w:szCs w:val="24"/>
        </w:rPr>
        <w:t>______</w:t>
      </w:r>
      <w:r w:rsidR="00474C6B" w:rsidRPr="00716AED">
        <w:rPr>
          <w:rFonts w:ascii="Arial Narrow" w:hAnsi="Arial Narrow" w:cs="Times New Roman"/>
          <w:sz w:val="24"/>
          <w:szCs w:val="24"/>
        </w:rPr>
        <w:t>______</w:t>
      </w:r>
      <w:r w:rsidR="00716AED" w:rsidRPr="00716AED">
        <w:rPr>
          <w:rFonts w:ascii="Arial Narrow" w:hAnsi="Arial Narrow" w:cs="Times New Roman"/>
          <w:sz w:val="24"/>
          <w:szCs w:val="24"/>
        </w:rPr>
        <w:t xml:space="preserve"> 2020</w:t>
      </w:r>
      <w:r w:rsidR="004500C1" w:rsidRPr="00716AED">
        <w:rPr>
          <w:rFonts w:ascii="Arial Narrow" w:hAnsi="Arial Narrow" w:cs="Times New Roman"/>
          <w:sz w:val="24"/>
          <w:szCs w:val="24"/>
        </w:rPr>
        <w:t>. godine</w:t>
      </w:r>
      <w:r w:rsidR="007433A5" w:rsidRPr="00716AED">
        <w:rPr>
          <w:rFonts w:ascii="Arial Narrow" w:hAnsi="Arial Narrow" w:cs="Times New Roman"/>
          <w:sz w:val="24"/>
          <w:szCs w:val="24"/>
        </w:rPr>
        <w:t>)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 dodijeljen</w:t>
      </w:r>
      <w:r w:rsidR="00DE493C">
        <w:rPr>
          <w:rFonts w:ascii="Arial Narrow" w:hAnsi="Arial Narrow" w:cs="Times New Roman"/>
          <w:sz w:val="24"/>
          <w:szCs w:val="24"/>
        </w:rPr>
        <w:t xml:space="preserve"> poslovni prostor pod rednim brojem ______u objektu ''Dom udruga'', Novo naselje 7, Bogovići,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 na korištenje od 5 (pet) godina</w:t>
      </w:r>
      <w:r w:rsidR="008F19FF" w:rsidRPr="00EB1C82">
        <w:rPr>
          <w:rFonts w:ascii="Arial Narrow" w:hAnsi="Arial Narrow" w:cs="Times New Roman"/>
          <w:sz w:val="24"/>
          <w:szCs w:val="24"/>
        </w:rPr>
        <w:t>;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8F19FF" w:rsidRPr="00EB1C82" w:rsidRDefault="008F19FF" w:rsidP="00DE493C">
      <w:pPr>
        <w:pStyle w:val="Odlomakpopisa"/>
        <w:numPr>
          <w:ilvl w:val="0"/>
          <w:numId w:val="35"/>
        </w:numPr>
        <w:spacing w:after="120" w:line="240" w:lineRule="auto"/>
        <w:ind w:left="567" w:hanging="283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da prihvaćaju </w:t>
      </w:r>
      <w:r w:rsidR="00DE493C">
        <w:rPr>
          <w:rFonts w:ascii="Arial Narrow" w:hAnsi="Arial Narrow" w:cs="Times New Roman"/>
          <w:sz w:val="24"/>
          <w:szCs w:val="24"/>
        </w:rPr>
        <w:t xml:space="preserve">ovaj </w:t>
      </w:r>
      <w:r w:rsidRPr="00EB1C82">
        <w:rPr>
          <w:rFonts w:ascii="Arial Narrow" w:hAnsi="Arial Narrow" w:cs="Times New Roman"/>
          <w:sz w:val="24"/>
          <w:szCs w:val="24"/>
        </w:rPr>
        <w:t>Sporazum s ciljem dogovora o za</w:t>
      </w:r>
      <w:r w:rsidR="00404F85" w:rsidRPr="00EB1C82">
        <w:rPr>
          <w:rFonts w:ascii="Arial Narrow" w:hAnsi="Arial Narrow" w:cs="Times New Roman"/>
          <w:sz w:val="24"/>
          <w:szCs w:val="24"/>
        </w:rPr>
        <w:t>je</w:t>
      </w:r>
      <w:r w:rsidR="00525C47" w:rsidRPr="00EB1C82">
        <w:rPr>
          <w:rFonts w:ascii="Arial Narrow" w:hAnsi="Arial Narrow" w:cs="Times New Roman"/>
          <w:sz w:val="24"/>
          <w:szCs w:val="24"/>
        </w:rPr>
        <w:t>dničkom korištenju nekretnine;</w:t>
      </w:r>
    </w:p>
    <w:p w:rsidR="007433A5" w:rsidRPr="00EB1C82" w:rsidRDefault="007433A5" w:rsidP="00DE493C">
      <w:pPr>
        <w:pStyle w:val="Odlomakpopisa"/>
        <w:numPr>
          <w:ilvl w:val="0"/>
          <w:numId w:val="35"/>
        </w:numPr>
        <w:snapToGrid w:val="0"/>
        <w:spacing w:after="120" w:line="240" w:lineRule="auto"/>
        <w:ind w:left="567" w:hanging="283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da </w:t>
      </w:r>
      <w:r w:rsidR="008F19FF" w:rsidRPr="00EB1C82">
        <w:rPr>
          <w:rFonts w:ascii="Arial Narrow" w:hAnsi="Arial Narrow" w:cs="Times New Roman"/>
          <w:sz w:val="24"/>
          <w:szCs w:val="24"/>
        </w:rPr>
        <w:t xml:space="preserve">će </w:t>
      </w:r>
      <w:r w:rsidRPr="00EB1C82">
        <w:rPr>
          <w:rFonts w:ascii="Arial Narrow" w:hAnsi="Arial Narrow" w:cs="Times New Roman"/>
          <w:sz w:val="24"/>
          <w:szCs w:val="24"/>
        </w:rPr>
        <w:t xml:space="preserve">s </w:t>
      </w:r>
      <w:r w:rsidR="00474C6B" w:rsidRPr="00EB1C82">
        <w:rPr>
          <w:rFonts w:ascii="Arial Narrow" w:hAnsi="Arial Narrow" w:cs="Times New Roman"/>
          <w:sz w:val="24"/>
          <w:szCs w:val="24"/>
        </w:rPr>
        <w:t xml:space="preserve">Općinom </w:t>
      </w:r>
      <w:r w:rsidR="00DE493C">
        <w:rPr>
          <w:rFonts w:ascii="Arial Narrow" w:hAnsi="Arial Narrow" w:cs="Times New Roman"/>
          <w:sz w:val="24"/>
          <w:szCs w:val="24"/>
        </w:rPr>
        <w:t>Malinska-Dubašnica</w:t>
      </w:r>
      <w:r w:rsidRPr="00EB1C82">
        <w:rPr>
          <w:rFonts w:ascii="Arial Narrow" w:hAnsi="Arial Narrow" w:cs="Times New Roman"/>
          <w:sz w:val="24"/>
          <w:szCs w:val="24"/>
        </w:rPr>
        <w:t xml:space="preserve"> sklopi</w:t>
      </w:r>
      <w:r w:rsidR="008F19FF" w:rsidRPr="00EB1C82">
        <w:rPr>
          <w:rFonts w:ascii="Arial Narrow" w:hAnsi="Arial Narrow" w:cs="Times New Roman"/>
          <w:sz w:val="24"/>
          <w:szCs w:val="24"/>
        </w:rPr>
        <w:t>ti</w:t>
      </w:r>
      <w:r w:rsidRPr="00EB1C82">
        <w:rPr>
          <w:rFonts w:ascii="Arial Narrow" w:hAnsi="Arial Narrow" w:cs="Times New Roman"/>
          <w:sz w:val="24"/>
          <w:szCs w:val="24"/>
        </w:rPr>
        <w:t xml:space="preserve"> Ugovor o korištenju nekretnine</w:t>
      </w:r>
      <w:r w:rsidR="003A3818" w:rsidRPr="00EB1C82">
        <w:rPr>
          <w:rFonts w:ascii="Arial Narrow" w:hAnsi="Arial Narrow" w:cs="Times New Roman"/>
          <w:sz w:val="24"/>
          <w:szCs w:val="24"/>
        </w:rPr>
        <w:t xml:space="preserve"> (u nastavku: Ugovor)</w:t>
      </w:r>
      <w:r w:rsidR="008F19FF" w:rsidRPr="00EB1C82">
        <w:rPr>
          <w:rFonts w:ascii="Arial Narrow" w:hAnsi="Arial Narrow" w:cs="Times New Roman"/>
          <w:sz w:val="24"/>
          <w:szCs w:val="24"/>
        </w:rPr>
        <w:t>.</w:t>
      </w:r>
    </w:p>
    <w:p w:rsidR="00776FE5" w:rsidRPr="00EB1C82" w:rsidRDefault="00776FE5" w:rsidP="00DE493C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23D5D" w:rsidRPr="00EB1C82" w:rsidRDefault="00523D5D" w:rsidP="00DE493C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3A4AED">
        <w:rPr>
          <w:rFonts w:ascii="Arial Narrow" w:hAnsi="Arial Narrow" w:cs="Times New Roman"/>
          <w:b/>
          <w:sz w:val="24"/>
          <w:szCs w:val="24"/>
        </w:rPr>
        <w:t>2</w:t>
      </w:r>
      <w:r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27622E" w:rsidRPr="003A4AED" w:rsidRDefault="005266D9" w:rsidP="003A4AED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3A4AED">
        <w:rPr>
          <w:rFonts w:ascii="Arial Narrow" w:hAnsi="Arial Narrow" w:cs="Times New Roman"/>
          <w:sz w:val="24"/>
          <w:szCs w:val="24"/>
        </w:rPr>
        <w:t>P</w:t>
      </w:r>
      <w:r w:rsidR="001F5D77" w:rsidRPr="003A4AED">
        <w:rPr>
          <w:rFonts w:ascii="Arial Narrow" w:hAnsi="Arial Narrow" w:cs="Times New Roman"/>
          <w:sz w:val="24"/>
          <w:szCs w:val="24"/>
        </w:rPr>
        <w:t xml:space="preserve">artneri </w:t>
      </w:r>
      <w:r w:rsidR="0027622E" w:rsidRPr="003A4AED">
        <w:rPr>
          <w:rFonts w:ascii="Arial Narrow" w:hAnsi="Arial Narrow" w:cs="Times New Roman"/>
          <w:sz w:val="24"/>
          <w:szCs w:val="24"/>
        </w:rPr>
        <w:t>se obvezuj</w:t>
      </w:r>
      <w:r w:rsidR="001F5D77" w:rsidRPr="003A4AED">
        <w:rPr>
          <w:rFonts w:ascii="Arial Narrow" w:hAnsi="Arial Narrow" w:cs="Times New Roman"/>
          <w:sz w:val="24"/>
          <w:szCs w:val="24"/>
        </w:rPr>
        <w:t>u</w:t>
      </w:r>
      <w:r w:rsidR="00A5172F" w:rsidRPr="003A4AED">
        <w:rPr>
          <w:rFonts w:ascii="Arial Narrow" w:hAnsi="Arial Narrow" w:cs="Times New Roman"/>
          <w:sz w:val="24"/>
          <w:szCs w:val="24"/>
        </w:rPr>
        <w:t xml:space="preserve"> da će</w:t>
      </w:r>
      <w:r w:rsidR="0027622E" w:rsidRPr="003A4AED">
        <w:rPr>
          <w:rFonts w:ascii="Arial Narrow" w:hAnsi="Arial Narrow" w:cs="Times New Roman"/>
          <w:sz w:val="24"/>
          <w:szCs w:val="24"/>
        </w:rPr>
        <w:t>:</w:t>
      </w:r>
    </w:p>
    <w:p w:rsidR="00894470" w:rsidRPr="00EB1C82" w:rsidRDefault="001F5D77" w:rsidP="00DE493C">
      <w:pPr>
        <w:pStyle w:val="Odlomakpopisa"/>
        <w:numPr>
          <w:ilvl w:val="0"/>
          <w:numId w:val="40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dodijeljen</w:t>
      </w:r>
      <w:r w:rsidR="003A4AED">
        <w:rPr>
          <w:rFonts w:ascii="Arial Narrow" w:hAnsi="Arial Narrow" w:cs="Times New Roman"/>
          <w:sz w:val="24"/>
          <w:szCs w:val="24"/>
        </w:rPr>
        <w:t>i poslovni prostor</w:t>
      </w:r>
      <w:r w:rsidRPr="00EB1C82">
        <w:rPr>
          <w:rFonts w:ascii="Arial Narrow" w:hAnsi="Arial Narrow" w:cs="Times New Roman"/>
          <w:sz w:val="24"/>
          <w:szCs w:val="24"/>
        </w:rPr>
        <w:t xml:space="preserve"> koristiti isključivo za provedbu aktivnosti </w:t>
      </w:r>
      <w:r w:rsidR="00776FE5" w:rsidRPr="00EB1C82">
        <w:rPr>
          <w:rFonts w:ascii="Arial Narrow" w:hAnsi="Arial Narrow" w:cs="Times New Roman"/>
          <w:sz w:val="24"/>
          <w:szCs w:val="24"/>
        </w:rPr>
        <w:t xml:space="preserve">od interesa za opće dobro </w:t>
      </w:r>
      <w:r w:rsidR="007433A5" w:rsidRPr="00EB1C82">
        <w:rPr>
          <w:rFonts w:ascii="Arial Narrow" w:hAnsi="Arial Narrow" w:cs="Times New Roman"/>
          <w:sz w:val="24"/>
          <w:szCs w:val="24"/>
        </w:rPr>
        <w:t xml:space="preserve">sukladno </w:t>
      </w:r>
      <w:r w:rsidR="005266D9" w:rsidRPr="00EB1C82">
        <w:rPr>
          <w:rFonts w:ascii="Arial Narrow" w:hAnsi="Arial Narrow" w:cs="Times New Roman"/>
          <w:color w:val="000000"/>
          <w:sz w:val="24"/>
          <w:szCs w:val="24"/>
        </w:rPr>
        <w:t xml:space="preserve">Odluci o dodjeli </w:t>
      </w:r>
      <w:r w:rsidR="003A4AED">
        <w:rPr>
          <w:rFonts w:ascii="Arial Narrow" w:hAnsi="Arial Narrow" w:cs="Times New Roman"/>
          <w:color w:val="000000"/>
          <w:sz w:val="24"/>
          <w:szCs w:val="24"/>
        </w:rPr>
        <w:t xml:space="preserve">poslovnog </w:t>
      </w:r>
      <w:r w:rsidR="005266D9" w:rsidRPr="00EB1C82">
        <w:rPr>
          <w:rFonts w:ascii="Arial Narrow" w:hAnsi="Arial Narrow" w:cs="Times New Roman"/>
          <w:color w:val="000000"/>
          <w:sz w:val="24"/>
          <w:szCs w:val="24"/>
        </w:rPr>
        <w:t xml:space="preserve">prostora u vlasništvu Općine </w:t>
      </w:r>
      <w:r w:rsidR="003A4AED">
        <w:rPr>
          <w:rFonts w:ascii="Arial Narrow" w:hAnsi="Arial Narrow" w:cs="Times New Roman"/>
          <w:color w:val="000000"/>
          <w:sz w:val="24"/>
          <w:szCs w:val="24"/>
        </w:rPr>
        <w:t>Malinska-Dubašnica</w:t>
      </w:r>
      <w:r w:rsidR="005266D9" w:rsidRPr="00EB1C82">
        <w:rPr>
          <w:rFonts w:ascii="Arial Narrow" w:hAnsi="Arial Narrow" w:cs="Times New Roman"/>
          <w:color w:val="000000"/>
          <w:sz w:val="24"/>
          <w:szCs w:val="24"/>
        </w:rPr>
        <w:t xml:space="preserve"> na korištenje udrugama</w:t>
      </w:r>
      <w:r w:rsidR="007433A5" w:rsidRPr="00EB1C82">
        <w:rPr>
          <w:rFonts w:ascii="Arial Narrow" w:hAnsi="Arial Narrow" w:cs="Times New Roman"/>
          <w:bCs/>
          <w:color w:val="000000"/>
          <w:sz w:val="24"/>
          <w:szCs w:val="24"/>
        </w:rPr>
        <w:t xml:space="preserve">, </w:t>
      </w:r>
      <w:r w:rsidR="00776FE5" w:rsidRPr="00EB1C82">
        <w:rPr>
          <w:rFonts w:ascii="Arial Narrow" w:hAnsi="Arial Narrow" w:cs="Times New Roman"/>
          <w:sz w:val="24"/>
          <w:szCs w:val="24"/>
        </w:rPr>
        <w:t>Statut</w:t>
      </w:r>
      <w:r w:rsidR="002A3A7D" w:rsidRPr="00EB1C82">
        <w:rPr>
          <w:rFonts w:ascii="Arial Narrow" w:hAnsi="Arial Narrow" w:cs="Times New Roman"/>
          <w:sz w:val="24"/>
          <w:szCs w:val="24"/>
        </w:rPr>
        <w:t>ima udruga</w:t>
      </w:r>
      <w:r w:rsidR="005266D9" w:rsidRPr="00EB1C82">
        <w:rPr>
          <w:rFonts w:ascii="Arial Narrow" w:hAnsi="Arial Narrow" w:cs="Times New Roman"/>
          <w:sz w:val="24"/>
          <w:szCs w:val="24"/>
        </w:rPr>
        <w:t xml:space="preserve">, </w:t>
      </w:r>
      <w:r w:rsidR="0027622E" w:rsidRPr="00EB1C82">
        <w:rPr>
          <w:rFonts w:ascii="Arial Narrow" w:hAnsi="Arial Narrow" w:cs="Times New Roman"/>
          <w:sz w:val="24"/>
          <w:szCs w:val="24"/>
        </w:rPr>
        <w:t>sklopljen</w:t>
      </w:r>
      <w:r w:rsidR="00F7154E" w:rsidRPr="00EB1C82">
        <w:rPr>
          <w:rFonts w:ascii="Arial Narrow" w:hAnsi="Arial Narrow" w:cs="Times New Roman"/>
          <w:sz w:val="24"/>
          <w:szCs w:val="24"/>
        </w:rPr>
        <w:t>im</w:t>
      </w:r>
      <w:r w:rsidR="0027622E" w:rsidRPr="00EB1C82">
        <w:rPr>
          <w:rFonts w:ascii="Arial Narrow" w:hAnsi="Arial Narrow" w:cs="Times New Roman"/>
          <w:sz w:val="24"/>
          <w:szCs w:val="24"/>
        </w:rPr>
        <w:t xml:space="preserve"> Ugovor</w:t>
      </w:r>
      <w:r w:rsidR="00F7154E" w:rsidRPr="00EB1C82">
        <w:rPr>
          <w:rFonts w:ascii="Arial Narrow" w:hAnsi="Arial Narrow" w:cs="Times New Roman"/>
          <w:sz w:val="24"/>
          <w:szCs w:val="24"/>
        </w:rPr>
        <w:t>im</w:t>
      </w:r>
      <w:r w:rsidR="004C6FC8" w:rsidRPr="00EB1C82">
        <w:rPr>
          <w:rFonts w:ascii="Arial Narrow" w:hAnsi="Arial Narrow" w:cs="Times New Roman"/>
          <w:sz w:val="24"/>
          <w:szCs w:val="24"/>
        </w:rPr>
        <w:t>a</w:t>
      </w:r>
      <w:r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5266D9" w:rsidRPr="00EB1C82">
        <w:rPr>
          <w:rFonts w:ascii="Arial Narrow" w:hAnsi="Arial Narrow" w:cs="Times New Roman"/>
          <w:sz w:val="24"/>
          <w:szCs w:val="24"/>
        </w:rPr>
        <w:t>i</w:t>
      </w:r>
      <w:r w:rsidR="0027622E" w:rsidRPr="00EB1C82">
        <w:rPr>
          <w:rFonts w:ascii="Arial Narrow" w:hAnsi="Arial Narrow" w:cs="Times New Roman"/>
          <w:sz w:val="24"/>
          <w:szCs w:val="24"/>
        </w:rPr>
        <w:t xml:space="preserve"> važećim propisima</w:t>
      </w:r>
      <w:r w:rsidR="007433A5" w:rsidRPr="00EB1C82">
        <w:rPr>
          <w:rFonts w:ascii="Arial Narrow" w:hAnsi="Arial Narrow" w:cs="Times New Roman"/>
          <w:sz w:val="24"/>
          <w:szCs w:val="24"/>
        </w:rPr>
        <w:t>;</w:t>
      </w:r>
    </w:p>
    <w:p w:rsidR="00894470" w:rsidRPr="00EB1C82" w:rsidRDefault="002E4D5A" w:rsidP="00DE493C">
      <w:pPr>
        <w:pStyle w:val="Odlomakpopisa"/>
        <w:numPr>
          <w:ilvl w:val="0"/>
          <w:numId w:val="40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do </w:t>
      </w:r>
      <w:r w:rsidR="009A3368" w:rsidRPr="00EB1C82">
        <w:rPr>
          <w:rFonts w:ascii="Arial Narrow" w:hAnsi="Arial Narrow" w:cs="Times New Roman"/>
          <w:sz w:val="24"/>
          <w:szCs w:val="24"/>
        </w:rPr>
        <w:t xml:space="preserve">potpisivanja Ugovora </w:t>
      </w:r>
      <w:r w:rsidR="00736899" w:rsidRPr="00EB1C82">
        <w:rPr>
          <w:rFonts w:ascii="Arial Narrow" w:hAnsi="Arial Narrow" w:cs="Times New Roman"/>
          <w:sz w:val="24"/>
          <w:szCs w:val="24"/>
        </w:rPr>
        <w:t xml:space="preserve">Općini </w:t>
      </w:r>
      <w:r w:rsidR="003A4AED">
        <w:rPr>
          <w:rFonts w:ascii="Arial Narrow" w:hAnsi="Arial Narrow" w:cs="Times New Roman"/>
          <w:sz w:val="24"/>
          <w:szCs w:val="24"/>
        </w:rPr>
        <w:t>Malinska-Dubašnica</w:t>
      </w:r>
      <w:r w:rsidR="0027622E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CD334B" w:rsidRPr="00EB1C82">
        <w:rPr>
          <w:rFonts w:ascii="Arial Narrow" w:hAnsi="Arial Narrow" w:cs="Times New Roman"/>
          <w:sz w:val="24"/>
          <w:szCs w:val="24"/>
        </w:rPr>
        <w:t>dostaviti</w:t>
      </w:r>
      <w:r w:rsidR="003A4AED">
        <w:rPr>
          <w:rFonts w:ascii="Arial Narrow" w:hAnsi="Arial Narrow" w:cs="Times New Roman"/>
          <w:sz w:val="24"/>
          <w:szCs w:val="24"/>
        </w:rPr>
        <w:t xml:space="preserve"> ovjereni predmetni</w:t>
      </w:r>
      <w:r w:rsidR="00CD334B" w:rsidRPr="00EB1C82">
        <w:rPr>
          <w:rFonts w:ascii="Arial Narrow" w:hAnsi="Arial Narrow" w:cs="Times New Roman"/>
          <w:sz w:val="24"/>
          <w:szCs w:val="24"/>
        </w:rPr>
        <w:t xml:space="preserve"> Sporazum</w:t>
      </w:r>
      <w:r w:rsidR="001F5D77" w:rsidRPr="00EB1C82">
        <w:rPr>
          <w:rFonts w:ascii="Arial Narrow" w:hAnsi="Arial Narrow" w:cs="Times New Roman"/>
          <w:sz w:val="24"/>
          <w:szCs w:val="24"/>
        </w:rPr>
        <w:t>;</w:t>
      </w:r>
    </w:p>
    <w:p w:rsidR="00894470" w:rsidRPr="00EB1C82" w:rsidRDefault="00A5172F" w:rsidP="00DE493C">
      <w:pPr>
        <w:pStyle w:val="Odlomakpopisa"/>
        <w:numPr>
          <w:ilvl w:val="0"/>
          <w:numId w:val="40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voditi odgovarajuću knjigovodstvenu evidenciju;</w:t>
      </w:r>
    </w:p>
    <w:p w:rsidR="00894470" w:rsidRPr="00EB1C82" w:rsidRDefault="00E64C5A" w:rsidP="00DE493C">
      <w:pPr>
        <w:pStyle w:val="Odlomakpopisa"/>
        <w:numPr>
          <w:ilvl w:val="0"/>
          <w:numId w:val="40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čuvati sve dokaze o izvršenim plaćanjima i drugu doku</w:t>
      </w:r>
      <w:r w:rsidR="00334DC4" w:rsidRPr="00EB1C82">
        <w:rPr>
          <w:rFonts w:ascii="Arial Narrow" w:hAnsi="Arial Narrow" w:cs="Times New Roman"/>
          <w:sz w:val="24"/>
          <w:szCs w:val="24"/>
        </w:rPr>
        <w:t xml:space="preserve">mentaciju o </w:t>
      </w:r>
      <w:r w:rsidR="001F5D77" w:rsidRPr="00EB1C82">
        <w:rPr>
          <w:rFonts w:ascii="Arial Narrow" w:hAnsi="Arial Narrow" w:cs="Times New Roman"/>
          <w:sz w:val="24"/>
          <w:szCs w:val="24"/>
        </w:rPr>
        <w:t>aktivnostima</w:t>
      </w:r>
      <w:r w:rsidR="00334DC4" w:rsidRPr="00EB1C82">
        <w:rPr>
          <w:rFonts w:ascii="Arial Narrow" w:hAnsi="Arial Narrow" w:cs="Times New Roman"/>
          <w:sz w:val="24"/>
          <w:szCs w:val="24"/>
        </w:rPr>
        <w:t xml:space="preserve"> najmanje </w:t>
      </w:r>
      <w:r w:rsidR="00DE773B" w:rsidRPr="00EB1C82">
        <w:rPr>
          <w:rFonts w:ascii="Arial Narrow" w:hAnsi="Arial Narrow" w:cs="Times New Roman"/>
          <w:sz w:val="24"/>
          <w:szCs w:val="24"/>
        </w:rPr>
        <w:t>7 (sedam)</w:t>
      </w:r>
      <w:r w:rsidR="003068AE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FF779E" w:rsidRPr="00EB1C82">
        <w:rPr>
          <w:rFonts w:ascii="Arial Narrow" w:hAnsi="Arial Narrow" w:cs="Times New Roman"/>
          <w:sz w:val="24"/>
          <w:szCs w:val="24"/>
        </w:rPr>
        <w:t>godin</w:t>
      </w:r>
      <w:r w:rsidR="00334DC4" w:rsidRPr="00EB1C82">
        <w:rPr>
          <w:rFonts w:ascii="Arial Narrow" w:hAnsi="Arial Narrow" w:cs="Times New Roman"/>
          <w:sz w:val="24"/>
          <w:szCs w:val="24"/>
        </w:rPr>
        <w:t>a</w:t>
      </w:r>
      <w:r w:rsidRPr="00EB1C82">
        <w:rPr>
          <w:rFonts w:ascii="Arial Narrow" w:hAnsi="Arial Narrow" w:cs="Times New Roman"/>
          <w:sz w:val="24"/>
          <w:szCs w:val="24"/>
        </w:rPr>
        <w:t xml:space="preserve"> od </w:t>
      </w:r>
      <w:r w:rsidR="00E77E8C" w:rsidRPr="00EB1C82">
        <w:rPr>
          <w:rFonts w:ascii="Arial Narrow" w:hAnsi="Arial Narrow" w:cs="Times New Roman"/>
          <w:sz w:val="24"/>
          <w:szCs w:val="24"/>
        </w:rPr>
        <w:t xml:space="preserve">dana </w:t>
      </w:r>
      <w:r w:rsidR="00776FE5" w:rsidRPr="00EB1C82">
        <w:rPr>
          <w:rFonts w:ascii="Arial Narrow" w:hAnsi="Arial Narrow" w:cs="Times New Roman"/>
          <w:sz w:val="24"/>
          <w:szCs w:val="24"/>
        </w:rPr>
        <w:t>potpisivanja Ugovora</w:t>
      </w:r>
      <w:r w:rsidRPr="00EB1C82">
        <w:rPr>
          <w:rFonts w:ascii="Arial Narrow" w:hAnsi="Arial Narrow" w:cs="Times New Roman"/>
          <w:sz w:val="24"/>
          <w:szCs w:val="24"/>
        </w:rPr>
        <w:t>;</w:t>
      </w:r>
    </w:p>
    <w:p w:rsidR="00894470" w:rsidRPr="00EB1C82" w:rsidRDefault="003A4AED" w:rsidP="00DE493C">
      <w:pPr>
        <w:pStyle w:val="Odlomakpopisa"/>
        <w:numPr>
          <w:ilvl w:val="0"/>
          <w:numId w:val="40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po zahtjevu Općine Malinska-Dubašnica, </w:t>
      </w:r>
      <w:r w:rsidR="00E64C5A" w:rsidRPr="00EB1C82">
        <w:rPr>
          <w:rFonts w:ascii="Arial Narrow" w:hAnsi="Arial Narrow" w:cs="Times New Roman"/>
          <w:sz w:val="24"/>
          <w:szCs w:val="24"/>
        </w:rPr>
        <w:t xml:space="preserve">pripremati i podnositi </w:t>
      </w:r>
      <w:r w:rsidR="0023459D" w:rsidRPr="00EB1C82">
        <w:rPr>
          <w:rFonts w:ascii="Arial Narrow" w:hAnsi="Arial Narrow" w:cs="Times New Roman"/>
          <w:sz w:val="24"/>
          <w:szCs w:val="24"/>
        </w:rPr>
        <w:t xml:space="preserve">izvješća </w:t>
      </w:r>
      <w:r w:rsidR="00E64C5A" w:rsidRPr="00EB1C82">
        <w:rPr>
          <w:rFonts w:ascii="Arial Narrow" w:hAnsi="Arial Narrow" w:cs="Times New Roman"/>
          <w:sz w:val="24"/>
          <w:szCs w:val="24"/>
        </w:rPr>
        <w:t>u zahtijevan</w:t>
      </w:r>
      <w:r w:rsidR="00DE773B" w:rsidRPr="00EB1C82">
        <w:rPr>
          <w:rFonts w:ascii="Arial Narrow" w:hAnsi="Arial Narrow" w:cs="Times New Roman"/>
          <w:sz w:val="24"/>
          <w:szCs w:val="24"/>
        </w:rPr>
        <w:t>om obliku i rokovima</w:t>
      </w:r>
      <w:r w:rsidR="00E64C5A" w:rsidRPr="00EB1C82">
        <w:rPr>
          <w:rFonts w:ascii="Arial Narrow" w:hAnsi="Arial Narrow" w:cs="Times New Roman"/>
          <w:sz w:val="24"/>
          <w:szCs w:val="24"/>
        </w:rPr>
        <w:t>;</w:t>
      </w:r>
    </w:p>
    <w:p w:rsidR="00894470" w:rsidRPr="00EB1C82" w:rsidRDefault="000E6A62" w:rsidP="00DE493C">
      <w:pPr>
        <w:pStyle w:val="Odlomakpopisa"/>
        <w:numPr>
          <w:ilvl w:val="0"/>
          <w:numId w:val="40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osigurati mogućnost nadzora korištenja </w:t>
      </w:r>
      <w:r w:rsidR="00776FE5" w:rsidRPr="00EB1C82">
        <w:rPr>
          <w:rFonts w:ascii="Arial Narrow" w:hAnsi="Arial Narrow" w:cs="Times New Roman"/>
          <w:sz w:val="24"/>
          <w:szCs w:val="24"/>
        </w:rPr>
        <w:t>nekretnine</w:t>
      </w:r>
      <w:r w:rsidRPr="00EB1C82">
        <w:rPr>
          <w:rFonts w:ascii="Arial Narrow" w:hAnsi="Arial Narrow" w:cs="Times New Roman"/>
          <w:sz w:val="24"/>
          <w:szCs w:val="24"/>
        </w:rPr>
        <w:t xml:space="preserve"> od strane </w:t>
      </w:r>
      <w:r w:rsidR="00DE773B" w:rsidRPr="00EB1C82">
        <w:rPr>
          <w:rFonts w:ascii="Arial Narrow" w:hAnsi="Arial Narrow" w:cs="Times New Roman"/>
          <w:sz w:val="24"/>
          <w:szCs w:val="24"/>
        </w:rPr>
        <w:t xml:space="preserve">Općine </w:t>
      </w:r>
      <w:r w:rsidR="003A4AED">
        <w:rPr>
          <w:rFonts w:ascii="Arial Narrow" w:hAnsi="Arial Narrow" w:cs="Times New Roman"/>
          <w:sz w:val="24"/>
          <w:szCs w:val="24"/>
        </w:rPr>
        <w:t>Malinska-Dubašnica</w:t>
      </w:r>
      <w:r w:rsidR="00DE773B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Pr="00EB1C82">
        <w:rPr>
          <w:rFonts w:ascii="Arial Narrow" w:hAnsi="Arial Narrow" w:cs="Times New Roman"/>
          <w:sz w:val="24"/>
          <w:szCs w:val="24"/>
        </w:rPr>
        <w:t>i ostalih nadzornih tijela na razini R</w:t>
      </w:r>
      <w:r w:rsidR="000F218D" w:rsidRPr="00EB1C82">
        <w:rPr>
          <w:rFonts w:ascii="Arial Narrow" w:hAnsi="Arial Narrow" w:cs="Times New Roman"/>
          <w:sz w:val="24"/>
          <w:szCs w:val="24"/>
        </w:rPr>
        <w:t xml:space="preserve">epublike Hrvatske </w:t>
      </w:r>
      <w:r w:rsidR="00DE773B" w:rsidRPr="00EB1C82">
        <w:rPr>
          <w:rFonts w:ascii="Arial Narrow" w:hAnsi="Arial Narrow" w:cs="Times New Roman"/>
          <w:sz w:val="24"/>
          <w:szCs w:val="24"/>
        </w:rPr>
        <w:t>i</w:t>
      </w:r>
      <w:r w:rsidRPr="00EB1C82">
        <w:rPr>
          <w:rFonts w:ascii="Arial Narrow" w:hAnsi="Arial Narrow" w:cs="Times New Roman"/>
          <w:sz w:val="24"/>
          <w:szCs w:val="24"/>
        </w:rPr>
        <w:t xml:space="preserve"> postupati</w:t>
      </w:r>
      <w:r w:rsidR="00DE773B" w:rsidRPr="00EB1C82">
        <w:rPr>
          <w:rFonts w:ascii="Arial Narrow" w:hAnsi="Arial Narrow" w:cs="Times New Roman"/>
          <w:sz w:val="24"/>
          <w:szCs w:val="24"/>
        </w:rPr>
        <w:t xml:space="preserve"> sukladno njihovim preporukama </w:t>
      </w:r>
      <w:r w:rsidRPr="00EB1C82">
        <w:rPr>
          <w:rFonts w:ascii="Arial Narrow" w:hAnsi="Arial Narrow" w:cs="Times New Roman"/>
          <w:sz w:val="24"/>
          <w:szCs w:val="24"/>
        </w:rPr>
        <w:t xml:space="preserve">te o tome obavještavati </w:t>
      </w:r>
      <w:r w:rsidR="00DE773B" w:rsidRPr="00EB1C82">
        <w:rPr>
          <w:rFonts w:ascii="Arial Narrow" w:hAnsi="Arial Narrow" w:cs="Times New Roman"/>
          <w:sz w:val="24"/>
          <w:szCs w:val="24"/>
        </w:rPr>
        <w:t xml:space="preserve">Općinu </w:t>
      </w:r>
      <w:r w:rsidR="003A4AED">
        <w:rPr>
          <w:rFonts w:ascii="Arial Narrow" w:hAnsi="Arial Narrow" w:cs="Times New Roman"/>
          <w:sz w:val="24"/>
          <w:szCs w:val="24"/>
        </w:rPr>
        <w:t>Malinska-Dubašnica</w:t>
      </w:r>
      <w:r w:rsidR="003068AE" w:rsidRPr="00EB1C82">
        <w:rPr>
          <w:rFonts w:ascii="Arial Narrow" w:hAnsi="Arial Narrow" w:cs="Times New Roman"/>
          <w:sz w:val="24"/>
          <w:szCs w:val="24"/>
        </w:rPr>
        <w:t>;</w:t>
      </w:r>
    </w:p>
    <w:p w:rsidR="000E6A62" w:rsidRPr="003A4AED" w:rsidRDefault="003068AE" w:rsidP="00DE493C">
      <w:pPr>
        <w:pStyle w:val="Odlomakpopisa"/>
        <w:numPr>
          <w:ilvl w:val="0"/>
          <w:numId w:val="40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sva dugovanja koja proizlaze iz korištenja nekretnine dogovarati solidarno</w:t>
      </w:r>
      <w:r w:rsidR="00776FE5" w:rsidRPr="00EB1C82">
        <w:rPr>
          <w:rFonts w:ascii="Arial Narrow" w:hAnsi="Arial Narrow" w:cs="Times New Roman"/>
          <w:sz w:val="24"/>
          <w:szCs w:val="24"/>
        </w:rPr>
        <w:t>.</w:t>
      </w:r>
    </w:p>
    <w:p w:rsidR="007C1E3D" w:rsidRPr="00EB1C82" w:rsidRDefault="009C0BE6" w:rsidP="00DE493C">
      <w:pPr>
        <w:pStyle w:val="Odlomakpopisa"/>
        <w:spacing w:after="120" w:line="240" w:lineRule="auto"/>
        <w:ind w:left="0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lastRenderedPageBreak/>
        <w:t xml:space="preserve">Članak </w:t>
      </w:r>
      <w:r w:rsidR="003A4AED">
        <w:rPr>
          <w:rFonts w:ascii="Arial Narrow" w:hAnsi="Arial Narrow" w:cs="Times New Roman"/>
          <w:b/>
          <w:sz w:val="24"/>
          <w:szCs w:val="24"/>
        </w:rPr>
        <w:t>3</w:t>
      </w:r>
      <w:r w:rsidR="007C1E3D"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6D549B" w:rsidRPr="00EB1C82" w:rsidRDefault="00202843" w:rsidP="003A4AED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P</w:t>
      </w:r>
      <w:r w:rsidR="00921C9D" w:rsidRPr="00EB1C82">
        <w:rPr>
          <w:rFonts w:ascii="Arial Narrow" w:hAnsi="Arial Narrow" w:cs="Times New Roman"/>
          <w:sz w:val="24"/>
          <w:szCs w:val="24"/>
        </w:rPr>
        <w:t xml:space="preserve">artneri </w:t>
      </w:r>
      <w:r w:rsidR="00013B1E" w:rsidRPr="00EB1C82">
        <w:rPr>
          <w:rFonts w:ascii="Arial Narrow" w:hAnsi="Arial Narrow" w:cs="Times New Roman"/>
          <w:sz w:val="24"/>
          <w:szCs w:val="24"/>
        </w:rPr>
        <w:t xml:space="preserve">su </w:t>
      </w:r>
      <w:r w:rsidR="00921C9D" w:rsidRPr="00EB1C82">
        <w:rPr>
          <w:rFonts w:ascii="Arial Narrow" w:hAnsi="Arial Narrow" w:cs="Times New Roman"/>
          <w:sz w:val="24"/>
          <w:szCs w:val="24"/>
        </w:rPr>
        <w:t xml:space="preserve">dužni provoditi </w:t>
      </w:r>
      <w:r w:rsidR="00B96B21" w:rsidRPr="00EB1C82">
        <w:rPr>
          <w:rFonts w:ascii="Arial Narrow" w:hAnsi="Arial Narrow" w:cs="Times New Roman"/>
          <w:sz w:val="24"/>
          <w:szCs w:val="24"/>
        </w:rPr>
        <w:t xml:space="preserve">mjere vidljivosti i informiranja javnosti </w:t>
      </w:r>
      <w:r w:rsidR="009A3368" w:rsidRPr="00EB1C82">
        <w:rPr>
          <w:rFonts w:ascii="Arial Narrow" w:hAnsi="Arial Narrow" w:cs="Times New Roman"/>
          <w:sz w:val="24"/>
          <w:szCs w:val="24"/>
        </w:rPr>
        <w:t xml:space="preserve">u skladu s </w:t>
      </w:r>
      <w:r w:rsidR="00F4051A" w:rsidRPr="00EB1C82">
        <w:rPr>
          <w:rFonts w:ascii="Arial Narrow" w:hAnsi="Arial Narrow" w:cs="Times New Roman"/>
          <w:sz w:val="24"/>
          <w:szCs w:val="24"/>
        </w:rPr>
        <w:t>Ugovorima</w:t>
      </w:r>
      <w:r w:rsidR="00921C9D" w:rsidRPr="00EB1C82">
        <w:rPr>
          <w:rFonts w:ascii="Arial Narrow" w:hAnsi="Arial Narrow" w:cs="Times New Roman"/>
          <w:sz w:val="24"/>
          <w:szCs w:val="24"/>
        </w:rPr>
        <w:t>, a u cilju promidžbe</w:t>
      </w:r>
      <w:r w:rsidR="003F06E5" w:rsidRPr="00EB1C82">
        <w:rPr>
          <w:rFonts w:ascii="Arial Narrow" w:hAnsi="Arial Narrow" w:cs="Times New Roman"/>
          <w:sz w:val="24"/>
          <w:szCs w:val="24"/>
        </w:rPr>
        <w:t xml:space="preserve"> aktivnosti pr</w:t>
      </w:r>
      <w:r w:rsidR="00921C9D" w:rsidRPr="00EB1C82">
        <w:rPr>
          <w:rFonts w:ascii="Arial Narrow" w:hAnsi="Arial Narrow" w:cs="Times New Roman"/>
          <w:sz w:val="24"/>
          <w:szCs w:val="24"/>
        </w:rPr>
        <w:t>ema</w:t>
      </w:r>
      <w:r w:rsidR="00B96B21" w:rsidRPr="00EB1C82">
        <w:rPr>
          <w:rFonts w:ascii="Arial Narrow" w:hAnsi="Arial Narrow" w:cs="Times New Roman"/>
          <w:sz w:val="24"/>
          <w:szCs w:val="24"/>
        </w:rPr>
        <w:t xml:space="preserve"> cilj</w:t>
      </w:r>
      <w:r w:rsidR="002F4D8F" w:rsidRPr="00EB1C82">
        <w:rPr>
          <w:rFonts w:ascii="Arial Narrow" w:hAnsi="Arial Narrow" w:cs="Times New Roman"/>
          <w:sz w:val="24"/>
          <w:szCs w:val="24"/>
        </w:rPr>
        <w:t>a</w:t>
      </w:r>
      <w:r w:rsidR="00B96B21" w:rsidRPr="00EB1C82">
        <w:rPr>
          <w:rFonts w:ascii="Arial Narrow" w:hAnsi="Arial Narrow" w:cs="Times New Roman"/>
          <w:sz w:val="24"/>
          <w:szCs w:val="24"/>
        </w:rPr>
        <w:t>nim skupinama</w:t>
      </w:r>
      <w:r w:rsidR="00921C9D" w:rsidRPr="00EB1C82">
        <w:rPr>
          <w:rFonts w:ascii="Arial Narrow" w:hAnsi="Arial Narrow" w:cs="Times New Roman"/>
          <w:sz w:val="24"/>
          <w:szCs w:val="24"/>
        </w:rPr>
        <w:t>, općoj javnosti i medijima</w:t>
      </w:r>
      <w:r w:rsidR="00B96B21" w:rsidRPr="00EB1C82">
        <w:rPr>
          <w:rFonts w:ascii="Arial Narrow" w:hAnsi="Arial Narrow" w:cs="Times New Roman"/>
          <w:sz w:val="24"/>
          <w:szCs w:val="24"/>
        </w:rPr>
        <w:t>, te izvještavati</w:t>
      </w:r>
      <w:r w:rsidR="00B16CE9" w:rsidRPr="00EB1C82">
        <w:rPr>
          <w:rFonts w:ascii="Arial Narrow" w:hAnsi="Arial Narrow" w:cs="Times New Roman"/>
          <w:sz w:val="24"/>
          <w:szCs w:val="24"/>
        </w:rPr>
        <w:t xml:space="preserve"> o provedenim </w:t>
      </w:r>
      <w:r w:rsidR="001F5D77" w:rsidRPr="00EB1C82">
        <w:rPr>
          <w:rFonts w:ascii="Arial Narrow" w:hAnsi="Arial Narrow" w:cs="Times New Roman"/>
          <w:sz w:val="24"/>
          <w:szCs w:val="24"/>
        </w:rPr>
        <w:t>aktivnostima i rezultatima.</w:t>
      </w:r>
      <w:r w:rsidR="00921C9D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903673" w:rsidRPr="00EB1C82" w:rsidRDefault="00903673" w:rsidP="00DE493C">
      <w:pPr>
        <w:pStyle w:val="Odlomakpopisa"/>
        <w:spacing w:after="12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E85128" w:rsidRPr="00EB1C82" w:rsidRDefault="00E85128" w:rsidP="00DE493C">
      <w:pPr>
        <w:pStyle w:val="Odlomakpopisa"/>
        <w:spacing w:after="120" w:line="240" w:lineRule="auto"/>
        <w:ind w:left="0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3A4AED">
        <w:rPr>
          <w:rFonts w:ascii="Arial Narrow" w:hAnsi="Arial Narrow" w:cs="Times New Roman"/>
          <w:b/>
          <w:sz w:val="24"/>
          <w:szCs w:val="24"/>
        </w:rPr>
        <w:t>4</w:t>
      </w:r>
      <w:r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E85128" w:rsidRPr="00EB1C82" w:rsidRDefault="001A0CBD" w:rsidP="003A4AED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Partneri </w:t>
      </w:r>
      <w:r w:rsidR="00013B1E" w:rsidRPr="00EB1C82">
        <w:rPr>
          <w:rFonts w:ascii="Arial Narrow" w:hAnsi="Arial Narrow" w:cs="Times New Roman"/>
          <w:sz w:val="24"/>
          <w:szCs w:val="24"/>
        </w:rPr>
        <w:t xml:space="preserve">se </w:t>
      </w:r>
      <w:r w:rsidR="00E85128" w:rsidRPr="00EB1C82">
        <w:rPr>
          <w:rFonts w:ascii="Arial Narrow" w:hAnsi="Arial Narrow" w:cs="Times New Roman"/>
          <w:sz w:val="24"/>
          <w:szCs w:val="24"/>
        </w:rPr>
        <w:t>obvezuju na zaštitu osobnih podataka u skladu sa Zakonom o zaštiti osobnih podataka i drugim važećim propisima.</w:t>
      </w:r>
    </w:p>
    <w:p w:rsidR="003F06E5" w:rsidRPr="00EB1C82" w:rsidRDefault="003F06E5" w:rsidP="00DE493C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:rsidR="00B16CE9" w:rsidRPr="00EB1C82" w:rsidRDefault="009C0BE6" w:rsidP="00DE493C">
      <w:pPr>
        <w:pStyle w:val="Odlomakpopisa"/>
        <w:spacing w:after="120" w:line="240" w:lineRule="auto"/>
        <w:ind w:left="0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3A4AED">
        <w:rPr>
          <w:rFonts w:ascii="Arial Narrow" w:hAnsi="Arial Narrow" w:cs="Times New Roman"/>
          <w:b/>
          <w:sz w:val="24"/>
          <w:szCs w:val="24"/>
        </w:rPr>
        <w:t>5</w:t>
      </w:r>
      <w:r w:rsidR="00B16CE9"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5565CF" w:rsidRPr="00EB1C82" w:rsidRDefault="000752DC" w:rsidP="003A4AED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Potpisom </w:t>
      </w:r>
      <w:r w:rsidR="003A4AED">
        <w:rPr>
          <w:rFonts w:ascii="Arial Narrow" w:hAnsi="Arial Narrow" w:cs="Times New Roman"/>
          <w:sz w:val="24"/>
          <w:szCs w:val="24"/>
        </w:rPr>
        <w:t xml:space="preserve">ovog </w:t>
      </w:r>
      <w:r w:rsidR="00FD0D9C" w:rsidRPr="00EB1C82">
        <w:rPr>
          <w:rFonts w:ascii="Arial Narrow" w:hAnsi="Arial Narrow" w:cs="Times New Roman"/>
          <w:sz w:val="24"/>
          <w:szCs w:val="24"/>
        </w:rPr>
        <w:t>Sporazuma</w:t>
      </w:r>
      <w:r w:rsidR="009A3368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FD0D9C" w:rsidRPr="00EB1C82">
        <w:rPr>
          <w:rFonts w:ascii="Arial Narrow" w:hAnsi="Arial Narrow" w:cs="Times New Roman"/>
          <w:sz w:val="24"/>
          <w:szCs w:val="24"/>
        </w:rPr>
        <w:t>P</w:t>
      </w:r>
      <w:r w:rsidR="005565CF" w:rsidRPr="00EB1C82">
        <w:rPr>
          <w:rFonts w:ascii="Arial Narrow" w:hAnsi="Arial Narrow" w:cs="Times New Roman"/>
          <w:sz w:val="24"/>
          <w:szCs w:val="24"/>
        </w:rPr>
        <w:t>artneri potvrđuju da su upoznati s obvez</w:t>
      </w:r>
      <w:r w:rsidR="009A3368" w:rsidRPr="00EB1C82">
        <w:rPr>
          <w:rFonts w:ascii="Arial Narrow" w:hAnsi="Arial Narrow" w:cs="Times New Roman"/>
          <w:sz w:val="24"/>
          <w:szCs w:val="24"/>
        </w:rPr>
        <w:t>ama koje proizlaze iz Ugovora</w:t>
      </w:r>
      <w:r w:rsidR="003F06E5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5565CF" w:rsidRPr="00EB1C82">
        <w:rPr>
          <w:rFonts w:ascii="Arial Narrow" w:hAnsi="Arial Narrow" w:cs="Times New Roman"/>
          <w:sz w:val="24"/>
          <w:szCs w:val="24"/>
        </w:rPr>
        <w:t>i da navedene obveze prihvaćaju.</w:t>
      </w:r>
      <w:r w:rsidR="000C3323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C05118" w:rsidRPr="00EB1C82" w:rsidRDefault="00C05118" w:rsidP="00DE493C">
      <w:pPr>
        <w:pStyle w:val="Odlomakpopisa"/>
        <w:spacing w:after="12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9A27FE" w:rsidRPr="00EB1C82" w:rsidRDefault="009C0BE6" w:rsidP="00DE493C">
      <w:pPr>
        <w:pStyle w:val="Odlomakpopisa"/>
        <w:spacing w:after="120" w:line="240" w:lineRule="auto"/>
        <w:ind w:left="0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3A4AED">
        <w:rPr>
          <w:rFonts w:ascii="Arial Narrow" w:hAnsi="Arial Narrow" w:cs="Times New Roman"/>
          <w:b/>
          <w:sz w:val="24"/>
          <w:szCs w:val="24"/>
        </w:rPr>
        <w:t>6</w:t>
      </w:r>
      <w:r w:rsidR="009A27FE"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0C3323" w:rsidRPr="00EB1C82" w:rsidRDefault="00633066" w:rsidP="003A4AE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Smatra se da P</w:t>
      </w:r>
      <w:r w:rsidR="00C05118" w:rsidRPr="00EB1C82">
        <w:rPr>
          <w:rFonts w:ascii="Arial Narrow" w:hAnsi="Arial Narrow" w:cs="Times New Roman"/>
          <w:sz w:val="24"/>
          <w:szCs w:val="24"/>
        </w:rPr>
        <w:t>artner ne ispunjava svoje obveze ako ne izvršava zadaće definirane Sporazumom o partnerstvu, ako se u dva navr</w:t>
      </w:r>
      <w:r w:rsidR="00FD0D9C" w:rsidRPr="00EB1C82">
        <w:rPr>
          <w:rFonts w:ascii="Arial Narrow" w:hAnsi="Arial Narrow" w:cs="Times New Roman"/>
          <w:sz w:val="24"/>
          <w:szCs w:val="24"/>
        </w:rPr>
        <w:t xml:space="preserve">ata u roku ne odazove na poziv </w:t>
      </w:r>
      <w:r w:rsidR="000C3323" w:rsidRPr="00EB1C82">
        <w:rPr>
          <w:rFonts w:ascii="Arial Narrow" w:hAnsi="Arial Narrow" w:cs="Times New Roman"/>
          <w:sz w:val="24"/>
          <w:szCs w:val="24"/>
        </w:rPr>
        <w:t xml:space="preserve">Općine </w:t>
      </w:r>
      <w:r w:rsidR="003A4AED">
        <w:rPr>
          <w:rFonts w:ascii="Arial Narrow" w:hAnsi="Arial Narrow" w:cs="Times New Roman"/>
          <w:sz w:val="24"/>
          <w:szCs w:val="24"/>
        </w:rPr>
        <w:t>Malinska-Dubašnica</w:t>
      </w:r>
      <w:r w:rsidR="000C3323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C05118" w:rsidRPr="00EB1C82">
        <w:rPr>
          <w:rFonts w:ascii="Arial Narrow" w:hAnsi="Arial Narrow" w:cs="Times New Roman"/>
          <w:sz w:val="24"/>
          <w:szCs w:val="24"/>
        </w:rPr>
        <w:t xml:space="preserve">za slanjem </w:t>
      </w:r>
      <w:r w:rsidR="00FD0D9C" w:rsidRPr="00EB1C82">
        <w:rPr>
          <w:rFonts w:ascii="Arial Narrow" w:hAnsi="Arial Narrow" w:cs="Times New Roman"/>
          <w:sz w:val="24"/>
          <w:szCs w:val="24"/>
        </w:rPr>
        <w:t xml:space="preserve">određene </w:t>
      </w:r>
      <w:r w:rsidR="00C05118" w:rsidRPr="00EB1C82">
        <w:rPr>
          <w:rFonts w:ascii="Arial Narrow" w:hAnsi="Arial Narrow" w:cs="Times New Roman"/>
          <w:sz w:val="24"/>
          <w:szCs w:val="24"/>
        </w:rPr>
        <w:t xml:space="preserve">dokumentacije ili </w:t>
      </w:r>
      <w:r w:rsidR="00FD0D9C" w:rsidRPr="00EB1C82">
        <w:rPr>
          <w:rFonts w:ascii="Arial Narrow" w:hAnsi="Arial Narrow" w:cs="Times New Roman"/>
          <w:sz w:val="24"/>
          <w:szCs w:val="24"/>
        </w:rPr>
        <w:t xml:space="preserve">za </w:t>
      </w:r>
      <w:r w:rsidR="00C05118" w:rsidRPr="00EB1C82">
        <w:rPr>
          <w:rFonts w:ascii="Arial Narrow" w:hAnsi="Arial Narrow" w:cs="Times New Roman"/>
          <w:sz w:val="24"/>
          <w:szCs w:val="24"/>
        </w:rPr>
        <w:t xml:space="preserve">potpisivanjem </w:t>
      </w:r>
      <w:r w:rsidR="009C0BE6" w:rsidRPr="00EB1C82">
        <w:rPr>
          <w:rFonts w:ascii="Arial Narrow" w:hAnsi="Arial Narrow" w:cs="Times New Roman"/>
          <w:sz w:val="24"/>
          <w:szCs w:val="24"/>
        </w:rPr>
        <w:t>d</w:t>
      </w:r>
      <w:r w:rsidR="00FD0D9C" w:rsidRPr="00EB1C82">
        <w:rPr>
          <w:rFonts w:ascii="Arial Narrow" w:hAnsi="Arial Narrow" w:cs="Times New Roman"/>
          <w:sz w:val="24"/>
          <w:szCs w:val="24"/>
        </w:rPr>
        <w:t xml:space="preserve">odatka </w:t>
      </w:r>
      <w:r w:rsidR="003A4AED">
        <w:rPr>
          <w:rFonts w:ascii="Arial Narrow" w:hAnsi="Arial Narrow" w:cs="Times New Roman"/>
          <w:sz w:val="24"/>
          <w:szCs w:val="24"/>
        </w:rPr>
        <w:t xml:space="preserve">ovog </w:t>
      </w:r>
      <w:r w:rsidR="00FD0D9C" w:rsidRPr="00EB1C82">
        <w:rPr>
          <w:rFonts w:ascii="Arial Narrow" w:hAnsi="Arial Narrow" w:cs="Times New Roman"/>
          <w:sz w:val="24"/>
          <w:szCs w:val="24"/>
        </w:rPr>
        <w:t>S</w:t>
      </w:r>
      <w:r w:rsidR="00C05118" w:rsidRPr="00EB1C82">
        <w:rPr>
          <w:rFonts w:ascii="Arial Narrow" w:hAnsi="Arial Narrow" w:cs="Times New Roman"/>
          <w:sz w:val="24"/>
          <w:szCs w:val="24"/>
        </w:rPr>
        <w:t>porazum</w:t>
      </w:r>
      <w:r w:rsidR="003A4AED">
        <w:rPr>
          <w:rFonts w:ascii="Arial Narrow" w:hAnsi="Arial Narrow" w:cs="Times New Roman"/>
          <w:sz w:val="24"/>
          <w:szCs w:val="24"/>
        </w:rPr>
        <w:t>a</w:t>
      </w:r>
      <w:r w:rsidR="00D91B50" w:rsidRPr="00EB1C82">
        <w:rPr>
          <w:rFonts w:ascii="Arial Narrow" w:hAnsi="Arial Narrow" w:cs="Times New Roman"/>
          <w:sz w:val="24"/>
          <w:szCs w:val="24"/>
        </w:rPr>
        <w:t>, a najduže</w:t>
      </w:r>
      <w:r w:rsidR="00C05118" w:rsidRPr="00EB1C82">
        <w:rPr>
          <w:rFonts w:ascii="Arial Narrow" w:hAnsi="Arial Narrow" w:cs="Times New Roman"/>
          <w:sz w:val="24"/>
          <w:szCs w:val="24"/>
        </w:rPr>
        <w:t xml:space="preserve"> u roku od 30 dana ne pošalje traženu </w:t>
      </w:r>
      <w:r w:rsidR="00EE7CDC" w:rsidRPr="00EB1C82">
        <w:rPr>
          <w:rFonts w:ascii="Arial Narrow" w:hAnsi="Arial Narrow" w:cs="Times New Roman"/>
          <w:sz w:val="24"/>
          <w:szCs w:val="24"/>
        </w:rPr>
        <w:t>dokumentaci</w:t>
      </w:r>
      <w:r w:rsidR="004A02F0" w:rsidRPr="00EB1C82">
        <w:rPr>
          <w:rFonts w:ascii="Arial Narrow" w:hAnsi="Arial Narrow" w:cs="Times New Roman"/>
          <w:sz w:val="24"/>
          <w:szCs w:val="24"/>
        </w:rPr>
        <w:t xml:space="preserve">ju, odnosno ne potpiše dodatak </w:t>
      </w:r>
      <w:r w:rsidR="003A4AED">
        <w:rPr>
          <w:rFonts w:ascii="Arial Narrow" w:hAnsi="Arial Narrow" w:cs="Times New Roman"/>
          <w:sz w:val="24"/>
          <w:szCs w:val="24"/>
        </w:rPr>
        <w:t xml:space="preserve">ovog </w:t>
      </w:r>
      <w:r w:rsidR="004A02F0" w:rsidRPr="00EB1C82">
        <w:rPr>
          <w:rFonts w:ascii="Arial Narrow" w:hAnsi="Arial Narrow" w:cs="Times New Roman"/>
          <w:sz w:val="24"/>
          <w:szCs w:val="24"/>
        </w:rPr>
        <w:t>S</w:t>
      </w:r>
      <w:r w:rsidR="00EE7CDC" w:rsidRPr="00EB1C82">
        <w:rPr>
          <w:rFonts w:ascii="Arial Narrow" w:hAnsi="Arial Narrow" w:cs="Times New Roman"/>
          <w:sz w:val="24"/>
          <w:szCs w:val="24"/>
        </w:rPr>
        <w:t>porazum</w:t>
      </w:r>
      <w:r w:rsidR="003A4AED">
        <w:rPr>
          <w:rFonts w:ascii="Arial Narrow" w:hAnsi="Arial Narrow" w:cs="Times New Roman"/>
          <w:sz w:val="24"/>
          <w:szCs w:val="24"/>
        </w:rPr>
        <w:t>a</w:t>
      </w:r>
      <w:r w:rsidR="00EE7CDC" w:rsidRPr="00EB1C82">
        <w:rPr>
          <w:rFonts w:ascii="Arial Narrow" w:hAnsi="Arial Narrow" w:cs="Times New Roman"/>
          <w:sz w:val="24"/>
          <w:szCs w:val="24"/>
        </w:rPr>
        <w:t>.</w:t>
      </w:r>
      <w:r w:rsidR="00C53F8A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EE7CDC" w:rsidRPr="00EB1C82" w:rsidRDefault="00EE7CDC" w:rsidP="003A4AE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U slučaju n</w:t>
      </w:r>
      <w:r w:rsidR="00FD0D9C" w:rsidRPr="00EB1C82">
        <w:rPr>
          <w:rFonts w:ascii="Arial Narrow" w:hAnsi="Arial Narrow" w:cs="Times New Roman"/>
          <w:sz w:val="24"/>
          <w:szCs w:val="24"/>
        </w:rPr>
        <w:t>eispunjavanja ugovornih obveza</w:t>
      </w:r>
      <w:r w:rsidR="00C53F8A" w:rsidRPr="00EB1C82">
        <w:rPr>
          <w:rFonts w:ascii="Arial Narrow" w:hAnsi="Arial Narrow" w:cs="Times New Roman"/>
          <w:sz w:val="24"/>
          <w:szCs w:val="24"/>
        </w:rPr>
        <w:t>,</w:t>
      </w:r>
      <w:r w:rsidR="00FD0D9C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C53F8A" w:rsidRPr="00EB1C82">
        <w:rPr>
          <w:rFonts w:ascii="Arial Narrow" w:hAnsi="Arial Narrow" w:cs="Times New Roman"/>
          <w:sz w:val="24"/>
          <w:szCs w:val="24"/>
        </w:rPr>
        <w:t xml:space="preserve">Općina </w:t>
      </w:r>
      <w:r w:rsidR="003A4AED">
        <w:rPr>
          <w:rFonts w:ascii="Arial Narrow" w:hAnsi="Arial Narrow" w:cs="Times New Roman"/>
          <w:sz w:val="24"/>
          <w:szCs w:val="24"/>
        </w:rPr>
        <w:t>Malinska-Dubašnica</w:t>
      </w:r>
      <w:r w:rsidR="003A4AED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Pr="00EB1C82">
        <w:rPr>
          <w:rFonts w:ascii="Arial Narrow" w:hAnsi="Arial Narrow" w:cs="Times New Roman"/>
          <w:sz w:val="24"/>
          <w:szCs w:val="24"/>
        </w:rPr>
        <w:t>je o tome duž</w:t>
      </w:r>
      <w:r w:rsidR="00C53F8A" w:rsidRPr="00EB1C82">
        <w:rPr>
          <w:rFonts w:ascii="Arial Narrow" w:hAnsi="Arial Narrow" w:cs="Times New Roman"/>
          <w:sz w:val="24"/>
          <w:szCs w:val="24"/>
        </w:rPr>
        <w:t>na</w:t>
      </w:r>
      <w:r w:rsidRPr="00EB1C82">
        <w:rPr>
          <w:rFonts w:ascii="Arial Narrow" w:hAnsi="Arial Narrow" w:cs="Times New Roman"/>
          <w:sz w:val="24"/>
          <w:szCs w:val="24"/>
        </w:rPr>
        <w:t xml:space="preserve"> oba</w:t>
      </w:r>
      <w:r w:rsidR="0085773B" w:rsidRPr="00EB1C82">
        <w:rPr>
          <w:rFonts w:ascii="Arial Narrow" w:hAnsi="Arial Narrow" w:cs="Times New Roman"/>
          <w:sz w:val="24"/>
          <w:szCs w:val="24"/>
        </w:rPr>
        <w:t>vijestiti ostale partnere</w:t>
      </w:r>
      <w:r w:rsidRPr="00EB1C82">
        <w:rPr>
          <w:rFonts w:ascii="Arial Narrow" w:hAnsi="Arial Narrow" w:cs="Times New Roman"/>
          <w:sz w:val="24"/>
          <w:szCs w:val="24"/>
        </w:rPr>
        <w:t xml:space="preserve">. </w:t>
      </w:r>
      <w:r w:rsidR="00C53F8A" w:rsidRPr="00EB1C82">
        <w:rPr>
          <w:rFonts w:ascii="Arial Narrow" w:hAnsi="Arial Narrow" w:cs="Times New Roman"/>
          <w:sz w:val="24"/>
          <w:szCs w:val="24"/>
        </w:rPr>
        <w:t xml:space="preserve">Općina </w:t>
      </w:r>
      <w:r w:rsidR="003A4AED">
        <w:rPr>
          <w:rFonts w:ascii="Arial Narrow" w:hAnsi="Arial Narrow" w:cs="Times New Roman"/>
          <w:sz w:val="24"/>
          <w:szCs w:val="24"/>
        </w:rPr>
        <w:t>Malinska-Dubašnica</w:t>
      </w:r>
      <w:r w:rsidR="003A4AED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Pr="00EB1C82">
        <w:rPr>
          <w:rFonts w:ascii="Arial Narrow" w:hAnsi="Arial Narrow" w:cs="Times New Roman"/>
          <w:sz w:val="24"/>
          <w:szCs w:val="24"/>
        </w:rPr>
        <w:t xml:space="preserve">u dogovoru s </w:t>
      </w:r>
      <w:r w:rsidR="00633066" w:rsidRPr="00EB1C82">
        <w:rPr>
          <w:rFonts w:ascii="Arial Narrow" w:hAnsi="Arial Narrow" w:cs="Times New Roman"/>
          <w:sz w:val="24"/>
          <w:szCs w:val="24"/>
        </w:rPr>
        <w:t>P</w:t>
      </w:r>
      <w:r w:rsidRPr="00EB1C82">
        <w:rPr>
          <w:rFonts w:ascii="Arial Narrow" w:hAnsi="Arial Narrow" w:cs="Times New Roman"/>
          <w:sz w:val="24"/>
          <w:szCs w:val="24"/>
        </w:rPr>
        <w:t>artnerima provodi odgovarajuće mjere za otklanjanje uzroka za neispunjavanje ugovornih obveza.</w:t>
      </w:r>
      <w:r w:rsidR="003A4AED">
        <w:rPr>
          <w:rFonts w:ascii="Arial Narrow" w:hAnsi="Arial Narrow" w:cs="Times New Roman"/>
          <w:sz w:val="24"/>
          <w:szCs w:val="24"/>
        </w:rPr>
        <w:t xml:space="preserve"> </w:t>
      </w:r>
    </w:p>
    <w:p w:rsidR="005C4BE9" w:rsidRPr="00EB1C82" w:rsidRDefault="005C4BE9" w:rsidP="00DE493C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34DC4" w:rsidRPr="00EB1C82" w:rsidRDefault="009C0BE6" w:rsidP="00DE493C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23392D">
        <w:rPr>
          <w:rFonts w:ascii="Arial Narrow" w:hAnsi="Arial Narrow" w:cs="Times New Roman"/>
          <w:b/>
          <w:sz w:val="24"/>
          <w:szCs w:val="24"/>
        </w:rPr>
        <w:t>7</w:t>
      </w:r>
      <w:r w:rsidR="00334DC4"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BA7678" w:rsidRPr="00EB1C82" w:rsidRDefault="00E15598" w:rsidP="003A4AED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Ako </w:t>
      </w:r>
      <w:r w:rsidR="00633066" w:rsidRPr="00EB1C82">
        <w:rPr>
          <w:rFonts w:ascii="Arial Narrow" w:hAnsi="Arial Narrow" w:cs="Times New Roman"/>
          <w:sz w:val="24"/>
          <w:szCs w:val="24"/>
        </w:rPr>
        <w:t>P</w:t>
      </w:r>
      <w:r w:rsidRPr="00EB1C82">
        <w:rPr>
          <w:rFonts w:ascii="Arial Narrow" w:hAnsi="Arial Narrow" w:cs="Times New Roman"/>
          <w:sz w:val="24"/>
          <w:szCs w:val="24"/>
        </w:rPr>
        <w:t xml:space="preserve">artner prijevremeno </w:t>
      </w:r>
      <w:r w:rsidR="001A0CBD" w:rsidRPr="00EB1C82">
        <w:rPr>
          <w:rFonts w:ascii="Arial Narrow" w:hAnsi="Arial Narrow" w:cs="Times New Roman"/>
          <w:sz w:val="24"/>
          <w:szCs w:val="24"/>
        </w:rPr>
        <w:t>odstupi od</w:t>
      </w:r>
      <w:r w:rsidR="000752DC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3F06E5" w:rsidRPr="00EB1C82">
        <w:rPr>
          <w:rFonts w:ascii="Arial Narrow" w:hAnsi="Arial Narrow" w:cs="Times New Roman"/>
          <w:sz w:val="24"/>
          <w:szCs w:val="24"/>
        </w:rPr>
        <w:t>korištenja nekretnine</w:t>
      </w:r>
      <w:r w:rsidR="00633066" w:rsidRPr="00EB1C82">
        <w:rPr>
          <w:rFonts w:ascii="Arial Narrow" w:hAnsi="Arial Narrow" w:cs="Times New Roman"/>
          <w:sz w:val="24"/>
          <w:szCs w:val="24"/>
        </w:rPr>
        <w:t xml:space="preserve">, </w:t>
      </w:r>
      <w:r w:rsidR="00FD0D9C" w:rsidRPr="00EB1C82">
        <w:rPr>
          <w:rFonts w:ascii="Arial Narrow" w:hAnsi="Arial Narrow" w:cs="Times New Roman"/>
          <w:sz w:val="24"/>
          <w:szCs w:val="24"/>
        </w:rPr>
        <w:t>gubi pravo daljnjeg</w:t>
      </w:r>
      <w:r w:rsidR="003F06E5" w:rsidRPr="00EB1C82">
        <w:rPr>
          <w:rFonts w:ascii="Arial Narrow" w:hAnsi="Arial Narrow" w:cs="Times New Roman"/>
          <w:sz w:val="24"/>
          <w:szCs w:val="24"/>
        </w:rPr>
        <w:t xml:space="preserve"> korištenja nekretnine</w:t>
      </w:r>
      <w:r w:rsidR="00195C77" w:rsidRPr="00EB1C82">
        <w:rPr>
          <w:rFonts w:ascii="Arial Narrow" w:hAnsi="Arial Narrow" w:cs="Times New Roman"/>
          <w:sz w:val="24"/>
          <w:szCs w:val="24"/>
        </w:rPr>
        <w:t>.</w:t>
      </w:r>
      <w:r w:rsidR="00633066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DB4C72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195C77" w:rsidRPr="00EB1C82" w:rsidRDefault="00195C77" w:rsidP="00DE493C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:rsidR="00BA7678" w:rsidRPr="00EB1C82" w:rsidRDefault="009C0BE6" w:rsidP="00DE493C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23392D">
        <w:rPr>
          <w:rFonts w:ascii="Arial Narrow" w:hAnsi="Arial Narrow" w:cs="Times New Roman"/>
          <w:b/>
          <w:sz w:val="24"/>
          <w:szCs w:val="24"/>
        </w:rPr>
        <w:t>8</w:t>
      </w:r>
      <w:r w:rsidR="00BA7678"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DB4C72" w:rsidRPr="00EB1C82" w:rsidRDefault="00202843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U slučaju da neki od P</w:t>
      </w:r>
      <w:r w:rsidR="00AC6DFF" w:rsidRPr="00EB1C82">
        <w:rPr>
          <w:rFonts w:ascii="Arial Narrow" w:hAnsi="Arial Narrow" w:cs="Times New Roman"/>
          <w:sz w:val="24"/>
          <w:szCs w:val="24"/>
        </w:rPr>
        <w:t>artnera istupi iz partnerstva</w:t>
      </w:r>
      <w:r w:rsidR="008B1617" w:rsidRPr="00EB1C82">
        <w:rPr>
          <w:rFonts w:ascii="Arial Narrow" w:hAnsi="Arial Narrow" w:cs="Times New Roman"/>
          <w:sz w:val="24"/>
          <w:szCs w:val="24"/>
        </w:rPr>
        <w:t>,</w:t>
      </w:r>
      <w:r w:rsidR="00AC6DFF" w:rsidRPr="00EB1C82">
        <w:rPr>
          <w:rFonts w:ascii="Arial Narrow" w:hAnsi="Arial Narrow" w:cs="Times New Roman"/>
          <w:sz w:val="24"/>
          <w:szCs w:val="24"/>
        </w:rPr>
        <w:t xml:space="preserve"> kao njegova zamjena u</w:t>
      </w:r>
      <w:r w:rsidRPr="00EB1C82">
        <w:rPr>
          <w:rFonts w:ascii="Arial Narrow" w:hAnsi="Arial Narrow" w:cs="Times New Roman"/>
          <w:sz w:val="24"/>
          <w:szCs w:val="24"/>
        </w:rPr>
        <w:t xml:space="preserve"> partnerstvo može stupiti novi P</w:t>
      </w:r>
      <w:r w:rsidR="00AC6DFF" w:rsidRPr="00EB1C82">
        <w:rPr>
          <w:rFonts w:ascii="Arial Narrow" w:hAnsi="Arial Narrow" w:cs="Times New Roman"/>
          <w:sz w:val="24"/>
          <w:szCs w:val="24"/>
        </w:rPr>
        <w:t>artner ako to bitno ne utj</w:t>
      </w:r>
      <w:r w:rsidRPr="00EB1C82">
        <w:rPr>
          <w:rFonts w:ascii="Arial Narrow" w:hAnsi="Arial Narrow" w:cs="Times New Roman"/>
          <w:sz w:val="24"/>
          <w:szCs w:val="24"/>
        </w:rPr>
        <w:t xml:space="preserve">eče na </w:t>
      </w:r>
      <w:r w:rsidR="00195C77" w:rsidRPr="00EB1C82">
        <w:rPr>
          <w:rFonts w:ascii="Arial Narrow" w:hAnsi="Arial Narrow" w:cs="Times New Roman"/>
          <w:sz w:val="24"/>
          <w:szCs w:val="24"/>
        </w:rPr>
        <w:t>aktivnosti koje provode organizacije u smislu provođenja aktivnosti za opće dobro.</w:t>
      </w:r>
      <w:r w:rsidRPr="00EB1C82">
        <w:rPr>
          <w:rFonts w:ascii="Arial Narrow" w:hAnsi="Arial Narrow" w:cs="Times New Roman"/>
          <w:sz w:val="24"/>
          <w:szCs w:val="24"/>
        </w:rPr>
        <w:t xml:space="preserve"> Novi P</w:t>
      </w:r>
      <w:r w:rsidR="00AC6DFF" w:rsidRPr="00EB1C82">
        <w:rPr>
          <w:rFonts w:ascii="Arial Narrow" w:hAnsi="Arial Narrow" w:cs="Times New Roman"/>
          <w:sz w:val="24"/>
          <w:szCs w:val="24"/>
        </w:rPr>
        <w:t xml:space="preserve">artner mora ispunjavati sve postavljene uvjete definirane u </w:t>
      </w:r>
      <w:r w:rsidR="00633066" w:rsidRPr="00EB1C82">
        <w:rPr>
          <w:rFonts w:ascii="Arial Narrow" w:hAnsi="Arial Narrow" w:cs="Times New Roman"/>
          <w:sz w:val="24"/>
          <w:szCs w:val="24"/>
        </w:rPr>
        <w:t>Natječaju</w:t>
      </w:r>
      <w:r w:rsidR="00AC6DFF" w:rsidRPr="00EB1C82">
        <w:rPr>
          <w:rFonts w:ascii="Arial Narrow" w:hAnsi="Arial Narrow" w:cs="Times New Roman"/>
          <w:sz w:val="24"/>
          <w:szCs w:val="24"/>
        </w:rPr>
        <w:t xml:space="preserve"> i preuzeti sve obveze, o</w:t>
      </w:r>
      <w:r w:rsidRPr="00EB1C82">
        <w:rPr>
          <w:rFonts w:ascii="Arial Narrow" w:hAnsi="Arial Narrow" w:cs="Times New Roman"/>
          <w:sz w:val="24"/>
          <w:szCs w:val="24"/>
        </w:rPr>
        <w:t>dgovornosti i prava prijašnjeg P</w:t>
      </w:r>
      <w:r w:rsidR="00AC6DFF" w:rsidRPr="00EB1C82">
        <w:rPr>
          <w:rFonts w:ascii="Arial Narrow" w:hAnsi="Arial Narrow" w:cs="Times New Roman"/>
          <w:sz w:val="24"/>
          <w:szCs w:val="24"/>
        </w:rPr>
        <w:t>artnera.</w:t>
      </w:r>
      <w:r w:rsidR="00DB4C72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903673" w:rsidRPr="0023392D" w:rsidRDefault="00202843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U slučaju istupanj</w:t>
      </w:r>
      <w:r w:rsidR="00195C77" w:rsidRPr="00EB1C82">
        <w:rPr>
          <w:rFonts w:ascii="Arial Narrow" w:hAnsi="Arial Narrow" w:cs="Times New Roman"/>
          <w:sz w:val="24"/>
          <w:szCs w:val="24"/>
        </w:rPr>
        <w:t>a</w:t>
      </w:r>
      <w:r w:rsidRPr="00EB1C82">
        <w:rPr>
          <w:rFonts w:ascii="Arial Narrow" w:hAnsi="Arial Narrow" w:cs="Times New Roman"/>
          <w:sz w:val="24"/>
          <w:szCs w:val="24"/>
        </w:rPr>
        <w:t xml:space="preserve"> P</w:t>
      </w:r>
      <w:r w:rsidR="00AC6DFF" w:rsidRPr="00EB1C82">
        <w:rPr>
          <w:rFonts w:ascii="Arial Narrow" w:hAnsi="Arial Narrow" w:cs="Times New Roman"/>
          <w:sz w:val="24"/>
          <w:szCs w:val="24"/>
        </w:rPr>
        <w:t xml:space="preserve">artnera </w:t>
      </w:r>
      <w:r w:rsidR="001A0CBD" w:rsidRPr="00EB1C82">
        <w:rPr>
          <w:rFonts w:ascii="Arial Narrow" w:hAnsi="Arial Narrow" w:cs="Times New Roman"/>
          <w:sz w:val="24"/>
          <w:szCs w:val="24"/>
        </w:rPr>
        <w:t xml:space="preserve">sklapa </w:t>
      </w:r>
      <w:r w:rsidR="00195C77" w:rsidRPr="00EB1C82">
        <w:rPr>
          <w:rFonts w:ascii="Arial Narrow" w:hAnsi="Arial Narrow" w:cs="Times New Roman"/>
          <w:sz w:val="24"/>
          <w:szCs w:val="24"/>
        </w:rPr>
        <w:t xml:space="preserve">se </w:t>
      </w:r>
      <w:r w:rsidR="001A0CBD" w:rsidRPr="00EB1C82">
        <w:rPr>
          <w:rFonts w:ascii="Arial Narrow" w:hAnsi="Arial Narrow" w:cs="Times New Roman"/>
          <w:sz w:val="24"/>
          <w:szCs w:val="24"/>
        </w:rPr>
        <w:t>dodatak S</w:t>
      </w:r>
      <w:r w:rsidRPr="00EB1C82">
        <w:rPr>
          <w:rFonts w:ascii="Arial Narrow" w:hAnsi="Arial Narrow" w:cs="Times New Roman"/>
          <w:sz w:val="24"/>
          <w:szCs w:val="24"/>
        </w:rPr>
        <w:t>porazum</w:t>
      </w:r>
      <w:r w:rsidR="0023392D">
        <w:rPr>
          <w:rFonts w:ascii="Arial Narrow" w:hAnsi="Arial Narrow" w:cs="Times New Roman"/>
          <w:sz w:val="24"/>
          <w:szCs w:val="24"/>
        </w:rPr>
        <w:t>a</w:t>
      </w:r>
      <w:r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DB4C72" w:rsidRPr="00EB1C82">
        <w:rPr>
          <w:rFonts w:ascii="Arial Narrow" w:hAnsi="Arial Narrow" w:cs="Times New Roman"/>
          <w:sz w:val="24"/>
          <w:szCs w:val="24"/>
        </w:rPr>
        <w:t xml:space="preserve">o partnerstvu </w:t>
      </w:r>
      <w:r w:rsidRPr="00EB1C82">
        <w:rPr>
          <w:rFonts w:ascii="Arial Narrow" w:hAnsi="Arial Narrow" w:cs="Times New Roman"/>
          <w:sz w:val="24"/>
          <w:szCs w:val="24"/>
        </w:rPr>
        <w:t>u kojemu se izuzima P</w:t>
      </w:r>
      <w:r w:rsidR="0019010E" w:rsidRPr="00EB1C82">
        <w:rPr>
          <w:rFonts w:ascii="Arial Narrow" w:hAnsi="Arial Narrow" w:cs="Times New Roman"/>
          <w:sz w:val="24"/>
          <w:szCs w:val="24"/>
        </w:rPr>
        <w:t>artner koji je istupio</w:t>
      </w:r>
      <w:r w:rsidR="00B814EB" w:rsidRPr="00EB1C82">
        <w:rPr>
          <w:rFonts w:ascii="Arial Narrow" w:hAnsi="Arial Narrow" w:cs="Times New Roman"/>
          <w:sz w:val="24"/>
          <w:szCs w:val="24"/>
        </w:rPr>
        <w:t>, a nadom</w:t>
      </w:r>
      <w:r w:rsidRPr="00EB1C82">
        <w:rPr>
          <w:rFonts w:ascii="Arial Narrow" w:hAnsi="Arial Narrow" w:cs="Times New Roman"/>
          <w:sz w:val="24"/>
          <w:szCs w:val="24"/>
        </w:rPr>
        <w:t>ješta se</w:t>
      </w:r>
      <w:r w:rsidR="009E2A3D">
        <w:rPr>
          <w:rFonts w:ascii="Arial Narrow" w:hAnsi="Arial Narrow" w:cs="Times New Roman"/>
          <w:sz w:val="24"/>
          <w:szCs w:val="24"/>
        </w:rPr>
        <w:t>,</w:t>
      </w:r>
      <w:r w:rsidRPr="00EB1C82">
        <w:rPr>
          <w:rFonts w:ascii="Arial Narrow" w:hAnsi="Arial Narrow" w:cs="Times New Roman"/>
          <w:sz w:val="24"/>
          <w:szCs w:val="24"/>
        </w:rPr>
        <w:t xml:space="preserve"> ili tako da preostali P</w:t>
      </w:r>
      <w:r w:rsidR="00B814EB" w:rsidRPr="00EB1C82">
        <w:rPr>
          <w:rFonts w:ascii="Arial Narrow" w:hAnsi="Arial Narrow" w:cs="Times New Roman"/>
          <w:sz w:val="24"/>
          <w:szCs w:val="24"/>
        </w:rPr>
        <w:t>artneri preuzmu njegove zadaće</w:t>
      </w:r>
      <w:r w:rsidR="009E2A3D">
        <w:rPr>
          <w:rFonts w:ascii="Arial Narrow" w:hAnsi="Arial Narrow" w:cs="Times New Roman"/>
          <w:sz w:val="24"/>
          <w:szCs w:val="24"/>
        </w:rPr>
        <w:t>,</w:t>
      </w:r>
      <w:r w:rsidRPr="00EB1C82">
        <w:rPr>
          <w:rFonts w:ascii="Arial Narrow" w:hAnsi="Arial Narrow" w:cs="Times New Roman"/>
          <w:sz w:val="24"/>
          <w:szCs w:val="24"/>
        </w:rPr>
        <w:t xml:space="preserve"> ili uvođenjem novog P</w:t>
      </w:r>
      <w:r w:rsidR="00B814EB" w:rsidRPr="00EB1C82">
        <w:rPr>
          <w:rFonts w:ascii="Arial Narrow" w:hAnsi="Arial Narrow" w:cs="Times New Roman"/>
          <w:sz w:val="24"/>
          <w:szCs w:val="24"/>
        </w:rPr>
        <w:t>artnera u partnerstvo</w:t>
      </w:r>
      <w:r w:rsidR="0019010E" w:rsidRPr="00EB1C82">
        <w:rPr>
          <w:rFonts w:ascii="Arial Narrow" w:hAnsi="Arial Narrow" w:cs="Times New Roman"/>
          <w:sz w:val="24"/>
          <w:szCs w:val="24"/>
        </w:rPr>
        <w:t>.</w:t>
      </w:r>
      <w:r w:rsidR="00DB4C72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B16CE9" w:rsidRPr="00EB1C82" w:rsidRDefault="00D82AF3" w:rsidP="00DE493C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23392D">
        <w:rPr>
          <w:rFonts w:ascii="Arial Narrow" w:hAnsi="Arial Narrow" w:cs="Times New Roman"/>
          <w:b/>
          <w:sz w:val="24"/>
          <w:szCs w:val="24"/>
        </w:rPr>
        <w:t>9</w:t>
      </w:r>
      <w:r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A424F8" w:rsidRPr="00EB1C82" w:rsidRDefault="00202843" w:rsidP="0023392D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Ako P</w:t>
      </w:r>
      <w:r w:rsidR="00CB0443" w:rsidRPr="00EB1C82">
        <w:rPr>
          <w:rFonts w:ascii="Arial Narrow" w:hAnsi="Arial Narrow" w:cs="Times New Roman"/>
          <w:sz w:val="24"/>
          <w:szCs w:val="24"/>
        </w:rPr>
        <w:t xml:space="preserve">artner </w:t>
      </w:r>
      <w:r w:rsidR="00633066" w:rsidRPr="00EB1C82">
        <w:rPr>
          <w:rFonts w:ascii="Arial Narrow" w:hAnsi="Arial Narrow" w:cs="Times New Roman"/>
          <w:sz w:val="24"/>
          <w:szCs w:val="24"/>
        </w:rPr>
        <w:t>utvrdi</w:t>
      </w:r>
      <w:r w:rsidR="00CB0443" w:rsidRPr="00EB1C82">
        <w:rPr>
          <w:rFonts w:ascii="Arial Narrow" w:hAnsi="Arial Narrow" w:cs="Times New Roman"/>
          <w:sz w:val="24"/>
          <w:szCs w:val="24"/>
        </w:rPr>
        <w:t xml:space="preserve"> da neće moći ispuniti obveze</w:t>
      </w:r>
      <w:r w:rsidR="00633066" w:rsidRPr="00EB1C82">
        <w:rPr>
          <w:rFonts w:ascii="Arial Narrow" w:hAnsi="Arial Narrow" w:cs="Times New Roman"/>
          <w:sz w:val="24"/>
          <w:szCs w:val="24"/>
        </w:rPr>
        <w:t xml:space="preserve"> Ugovora</w:t>
      </w:r>
      <w:r w:rsidR="00195C77" w:rsidRPr="00EB1C82">
        <w:rPr>
          <w:rFonts w:ascii="Arial Narrow" w:hAnsi="Arial Narrow" w:cs="Times New Roman"/>
          <w:sz w:val="24"/>
          <w:szCs w:val="24"/>
        </w:rPr>
        <w:t>,</w:t>
      </w:r>
      <w:r w:rsidR="00CB0443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FC46DF" w:rsidRPr="00EB1C82">
        <w:rPr>
          <w:rFonts w:ascii="Arial Narrow" w:hAnsi="Arial Narrow" w:cs="Times New Roman"/>
          <w:sz w:val="24"/>
          <w:szCs w:val="24"/>
        </w:rPr>
        <w:t>mora najkasnije u roku od 10</w:t>
      </w:r>
      <w:r w:rsidR="006F5015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CB0443" w:rsidRPr="00EB1C82">
        <w:rPr>
          <w:rFonts w:ascii="Arial Narrow" w:hAnsi="Arial Narrow" w:cs="Times New Roman"/>
          <w:sz w:val="24"/>
          <w:szCs w:val="24"/>
        </w:rPr>
        <w:t>dana od nastanka razloga za izmjenu p</w:t>
      </w:r>
      <w:r w:rsidR="00A2678E" w:rsidRPr="00EB1C82">
        <w:rPr>
          <w:rFonts w:ascii="Arial Narrow" w:hAnsi="Arial Narrow" w:cs="Times New Roman"/>
          <w:sz w:val="24"/>
          <w:szCs w:val="24"/>
        </w:rPr>
        <w:t xml:space="preserve">oslati </w:t>
      </w:r>
      <w:r w:rsidR="00FC46DF" w:rsidRPr="00EB1C82">
        <w:rPr>
          <w:rFonts w:ascii="Arial Narrow" w:hAnsi="Arial Narrow" w:cs="Times New Roman"/>
          <w:sz w:val="24"/>
          <w:szCs w:val="24"/>
        </w:rPr>
        <w:t xml:space="preserve">Općini </w:t>
      </w:r>
      <w:r w:rsidR="0023392D">
        <w:rPr>
          <w:rFonts w:ascii="Arial Narrow" w:hAnsi="Arial Narrow" w:cs="Times New Roman"/>
          <w:sz w:val="24"/>
          <w:szCs w:val="24"/>
        </w:rPr>
        <w:t>Malinska-Dubašnica</w:t>
      </w:r>
      <w:r w:rsidR="0023392D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FC46DF" w:rsidRPr="00EB1C82">
        <w:rPr>
          <w:rFonts w:ascii="Arial Narrow" w:hAnsi="Arial Narrow" w:cs="Times New Roman"/>
          <w:sz w:val="24"/>
          <w:szCs w:val="24"/>
        </w:rPr>
        <w:t>pisano obrazloženje.</w:t>
      </w:r>
    </w:p>
    <w:p w:rsidR="0092687E" w:rsidRPr="0023392D" w:rsidRDefault="00961B07" w:rsidP="0023392D">
      <w:pPr>
        <w:pStyle w:val="Odlomakpopisa"/>
        <w:spacing w:after="12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Općina </w:t>
      </w:r>
      <w:r w:rsidR="0023392D">
        <w:rPr>
          <w:rFonts w:ascii="Arial Narrow" w:hAnsi="Arial Narrow" w:cs="Times New Roman"/>
          <w:sz w:val="24"/>
          <w:szCs w:val="24"/>
        </w:rPr>
        <w:t>Malinska-Dubašnica</w:t>
      </w:r>
      <w:r w:rsidR="0023392D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="00A424F8" w:rsidRPr="00EB1C82">
        <w:rPr>
          <w:rFonts w:ascii="Arial Narrow" w:hAnsi="Arial Narrow" w:cs="Times New Roman"/>
          <w:sz w:val="24"/>
          <w:szCs w:val="24"/>
        </w:rPr>
        <w:t>o svemu je duž</w:t>
      </w:r>
      <w:r w:rsidRPr="00EB1C82">
        <w:rPr>
          <w:rFonts w:ascii="Arial Narrow" w:hAnsi="Arial Narrow" w:cs="Times New Roman"/>
          <w:sz w:val="24"/>
          <w:szCs w:val="24"/>
        </w:rPr>
        <w:t>na</w:t>
      </w:r>
      <w:r w:rsidR="00A424F8" w:rsidRPr="00EB1C82">
        <w:rPr>
          <w:rFonts w:ascii="Arial Narrow" w:hAnsi="Arial Narrow" w:cs="Times New Roman"/>
          <w:sz w:val="24"/>
          <w:szCs w:val="24"/>
        </w:rPr>
        <w:t xml:space="preserve"> obavijestiti ostale Partnere u roku od 8 dana od primitka pisanog obrazloženja. </w:t>
      </w:r>
    </w:p>
    <w:p w:rsidR="00E31C55" w:rsidRPr="00EB1C82" w:rsidRDefault="009C0BE6" w:rsidP="00DE493C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>Članak 1</w:t>
      </w:r>
      <w:r w:rsidR="0023392D">
        <w:rPr>
          <w:rFonts w:ascii="Arial Narrow" w:hAnsi="Arial Narrow" w:cs="Times New Roman"/>
          <w:b/>
          <w:sz w:val="24"/>
          <w:szCs w:val="24"/>
        </w:rPr>
        <w:t>0</w:t>
      </w:r>
      <w:r w:rsidR="00E31C55"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961B07" w:rsidRPr="00EB1C82" w:rsidRDefault="00A2678E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Partneri </w:t>
      </w:r>
      <w:r w:rsidR="00E9683B" w:rsidRPr="00EB1C82">
        <w:rPr>
          <w:rFonts w:ascii="Arial Narrow" w:hAnsi="Arial Narrow" w:cs="Times New Roman"/>
          <w:sz w:val="24"/>
          <w:szCs w:val="24"/>
        </w:rPr>
        <w:t xml:space="preserve">se obvezuju da će eventualne sporove i nesporazume koji bi nastali u svezi </w:t>
      </w:r>
      <w:r w:rsidRPr="00EB1C82">
        <w:rPr>
          <w:rFonts w:ascii="Arial Narrow" w:hAnsi="Arial Narrow" w:cs="Times New Roman"/>
          <w:sz w:val="24"/>
          <w:szCs w:val="24"/>
        </w:rPr>
        <w:t>S</w:t>
      </w:r>
      <w:r w:rsidR="00E9683B" w:rsidRPr="00EB1C82">
        <w:rPr>
          <w:rFonts w:ascii="Arial Narrow" w:hAnsi="Arial Narrow" w:cs="Times New Roman"/>
          <w:sz w:val="24"/>
          <w:szCs w:val="24"/>
        </w:rPr>
        <w:t xml:space="preserve">porazuma </w:t>
      </w:r>
      <w:r w:rsidR="004769E4" w:rsidRPr="00EB1C82">
        <w:rPr>
          <w:rFonts w:ascii="Arial Narrow" w:hAnsi="Arial Narrow" w:cs="Times New Roman"/>
          <w:sz w:val="24"/>
          <w:szCs w:val="24"/>
        </w:rPr>
        <w:t xml:space="preserve">o partnerstvu </w:t>
      </w:r>
      <w:r w:rsidR="00E9683B" w:rsidRPr="00EB1C82">
        <w:rPr>
          <w:rFonts w:ascii="Arial Narrow" w:hAnsi="Arial Narrow" w:cs="Times New Roman"/>
          <w:sz w:val="24"/>
          <w:szCs w:val="24"/>
        </w:rPr>
        <w:t>rješavati sporazumno.</w:t>
      </w:r>
      <w:r w:rsidR="00961B07" w:rsidRPr="00EB1C82">
        <w:rPr>
          <w:rFonts w:ascii="Arial Narrow" w:hAnsi="Arial Narrow" w:cs="Times New Roman"/>
          <w:sz w:val="24"/>
          <w:szCs w:val="24"/>
        </w:rPr>
        <w:t xml:space="preserve"> </w:t>
      </w:r>
    </w:p>
    <w:p w:rsidR="00DE219B" w:rsidRDefault="00E9683B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>Ako sporazum nije moguć</w:t>
      </w:r>
      <w:r w:rsidR="00DE219B" w:rsidRPr="00EB1C82">
        <w:rPr>
          <w:rFonts w:ascii="Arial Narrow" w:hAnsi="Arial Narrow" w:cs="Times New Roman"/>
          <w:sz w:val="24"/>
          <w:szCs w:val="24"/>
        </w:rPr>
        <w:t xml:space="preserve"> i ako se nastali spor ne bude mogao riješiti sporazumno, za rješavanje spora utvrđuje se </w:t>
      </w:r>
      <w:r w:rsidR="00961B07" w:rsidRPr="00EB1C82">
        <w:rPr>
          <w:rFonts w:ascii="Arial Narrow" w:hAnsi="Arial Narrow" w:cs="Times New Roman"/>
          <w:sz w:val="24"/>
          <w:szCs w:val="24"/>
        </w:rPr>
        <w:t>nadležnost mjesno nadležnog suda.</w:t>
      </w:r>
    </w:p>
    <w:p w:rsidR="0023392D" w:rsidRDefault="0023392D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3392D" w:rsidRPr="0023392D" w:rsidRDefault="0023392D" w:rsidP="0023392D">
      <w:pPr>
        <w:spacing w:after="12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lastRenderedPageBreak/>
        <w:t>Članak 11.</w:t>
      </w:r>
    </w:p>
    <w:p w:rsidR="0023392D" w:rsidRDefault="0023392D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3392D">
        <w:rPr>
          <w:rFonts w:ascii="Arial Narrow" w:hAnsi="Arial Narrow" w:cs="Times New Roman"/>
          <w:sz w:val="24"/>
          <w:szCs w:val="24"/>
        </w:rPr>
        <w:t xml:space="preserve">U slučaju proturječnosti između </w:t>
      </w:r>
      <w:r>
        <w:rPr>
          <w:rFonts w:ascii="Arial Narrow" w:hAnsi="Arial Narrow" w:cs="Times New Roman"/>
          <w:sz w:val="24"/>
          <w:szCs w:val="24"/>
        </w:rPr>
        <w:t>ovog Sporazuma i Ugovora</w:t>
      </w:r>
      <w:r w:rsidRPr="0023392D">
        <w:rPr>
          <w:rFonts w:ascii="Arial Narrow" w:hAnsi="Arial Narrow" w:cs="Times New Roman"/>
          <w:sz w:val="24"/>
          <w:szCs w:val="24"/>
        </w:rPr>
        <w:t xml:space="preserve">, odredbe </w:t>
      </w:r>
      <w:r>
        <w:rPr>
          <w:rFonts w:ascii="Arial Narrow" w:hAnsi="Arial Narrow" w:cs="Times New Roman"/>
          <w:sz w:val="24"/>
          <w:szCs w:val="24"/>
        </w:rPr>
        <w:t>Ugovora</w:t>
      </w:r>
      <w:r w:rsidRPr="0023392D">
        <w:rPr>
          <w:rFonts w:ascii="Arial Narrow" w:hAnsi="Arial Narrow" w:cs="Times New Roman"/>
          <w:sz w:val="24"/>
          <w:szCs w:val="24"/>
        </w:rPr>
        <w:t xml:space="preserve"> imat će prvenstvo.</w:t>
      </w:r>
    </w:p>
    <w:p w:rsidR="00E9683B" w:rsidRPr="00EB1C82" w:rsidRDefault="00E9683B" w:rsidP="00DE493C">
      <w:pPr>
        <w:pStyle w:val="Odlomakpopisa"/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0460F" w:rsidRPr="00EB1C82" w:rsidRDefault="009C0BE6" w:rsidP="00DE493C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B1C82">
        <w:rPr>
          <w:rFonts w:ascii="Arial Narrow" w:hAnsi="Arial Narrow" w:cs="Times New Roman"/>
          <w:b/>
          <w:sz w:val="24"/>
          <w:szCs w:val="24"/>
        </w:rPr>
        <w:t>Članak 1</w:t>
      </w:r>
      <w:r w:rsidR="0023392D">
        <w:rPr>
          <w:rFonts w:ascii="Arial Narrow" w:hAnsi="Arial Narrow" w:cs="Times New Roman"/>
          <w:b/>
          <w:sz w:val="24"/>
          <w:szCs w:val="24"/>
        </w:rPr>
        <w:t>2</w:t>
      </w:r>
      <w:r w:rsidR="00D0460F" w:rsidRPr="00EB1C82">
        <w:rPr>
          <w:rFonts w:ascii="Arial Narrow" w:hAnsi="Arial Narrow" w:cs="Times New Roman"/>
          <w:b/>
          <w:sz w:val="24"/>
          <w:szCs w:val="24"/>
        </w:rPr>
        <w:t>.</w:t>
      </w:r>
    </w:p>
    <w:p w:rsidR="002073FE" w:rsidRPr="00EB1C82" w:rsidRDefault="002B3FCA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Sporazum </w:t>
      </w:r>
      <w:r w:rsidR="004769E4" w:rsidRPr="00EB1C82">
        <w:rPr>
          <w:rFonts w:ascii="Arial Narrow" w:hAnsi="Arial Narrow" w:cs="Times New Roman"/>
          <w:sz w:val="24"/>
          <w:szCs w:val="24"/>
        </w:rPr>
        <w:t xml:space="preserve">o partnerstvu </w:t>
      </w:r>
      <w:r w:rsidRPr="00EB1C82">
        <w:rPr>
          <w:rFonts w:ascii="Arial Narrow" w:hAnsi="Arial Narrow" w:cs="Times New Roman"/>
          <w:sz w:val="24"/>
          <w:szCs w:val="24"/>
        </w:rPr>
        <w:t xml:space="preserve">stupa na snagu s danom potpisa zadnjeg potpisnika i vrijedi najkasnije do </w:t>
      </w:r>
      <w:r w:rsidR="00195C77" w:rsidRPr="00EB1C82">
        <w:rPr>
          <w:rFonts w:ascii="Arial Narrow" w:hAnsi="Arial Narrow" w:cs="Times New Roman"/>
          <w:sz w:val="24"/>
          <w:szCs w:val="24"/>
        </w:rPr>
        <w:t>isteka roka trajanja</w:t>
      </w:r>
      <w:r w:rsidR="003343C8" w:rsidRPr="00EB1C82">
        <w:rPr>
          <w:rFonts w:ascii="Arial Narrow" w:hAnsi="Arial Narrow" w:cs="Times New Roman"/>
          <w:sz w:val="24"/>
          <w:szCs w:val="24"/>
        </w:rPr>
        <w:t xml:space="preserve"> Ugovora</w:t>
      </w:r>
      <w:r w:rsidR="00195C77" w:rsidRPr="00EB1C82">
        <w:rPr>
          <w:rFonts w:ascii="Arial Narrow" w:hAnsi="Arial Narrow" w:cs="Times New Roman"/>
          <w:sz w:val="24"/>
          <w:szCs w:val="24"/>
        </w:rPr>
        <w:t>.</w:t>
      </w:r>
    </w:p>
    <w:p w:rsidR="0023392D" w:rsidRPr="0023392D" w:rsidRDefault="0023392D" w:rsidP="0023392D">
      <w:pPr>
        <w:spacing w:after="12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Članak 13.</w:t>
      </w:r>
    </w:p>
    <w:p w:rsidR="002073FE" w:rsidRDefault="002B3FCA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B1C82">
        <w:rPr>
          <w:rFonts w:ascii="Arial Narrow" w:hAnsi="Arial Narrow" w:cs="Times New Roman"/>
          <w:sz w:val="24"/>
          <w:szCs w:val="24"/>
        </w:rPr>
        <w:t xml:space="preserve">Sporazum </w:t>
      </w:r>
      <w:r w:rsidR="004769E4" w:rsidRPr="00EB1C82">
        <w:rPr>
          <w:rFonts w:ascii="Arial Narrow" w:hAnsi="Arial Narrow" w:cs="Times New Roman"/>
          <w:sz w:val="24"/>
          <w:szCs w:val="24"/>
        </w:rPr>
        <w:t xml:space="preserve">o partnerstvu </w:t>
      </w:r>
      <w:r w:rsidR="002073FE" w:rsidRPr="00EB1C82">
        <w:rPr>
          <w:rFonts w:ascii="Arial Narrow" w:hAnsi="Arial Narrow" w:cs="Times New Roman"/>
          <w:sz w:val="24"/>
          <w:szCs w:val="24"/>
        </w:rPr>
        <w:t xml:space="preserve">sastavljen </w:t>
      </w:r>
      <w:r w:rsidR="00C92EAB" w:rsidRPr="00EB1C82">
        <w:rPr>
          <w:rFonts w:ascii="Arial Narrow" w:hAnsi="Arial Narrow" w:cs="Times New Roman"/>
          <w:sz w:val="24"/>
          <w:szCs w:val="24"/>
        </w:rPr>
        <w:t xml:space="preserve">je </w:t>
      </w:r>
      <w:r w:rsidR="00716AED">
        <w:rPr>
          <w:rFonts w:ascii="Arial Narrow" w:hAnsi="Arial Narrow" w:cs="Times New Roman"/>
          <w:sz w:val="24"/>
          <w:szCs w:val="24"/>
        </w:rPr>
        <w:t>u tri</w:t>
      </w:r>
      <w:r w:rsidR="002073FE" w:rsidRPr="00EB1C82">
        <w:rPr>
          <w:rFonts w:ascii="Arial Narrow" w:hAnsi="Arial Narrow" w:cs="Times New Roman"/>
          <w:sz w:val="24"/>
          <w:szCs w:val="24"/>
        </w:rPr>
        <w:t xml:space="preserve"> </w:t>
      </w:r>
      <w:r w:rsidRPr="00EB1C82">
        <w:rPr>
          <w:rFonts w:ascii="Arial Narrow" w:hAnsi="Arial Narrow" w:cs="Times New Roman"/>
          <w:sz w:val="24"/>
          <w:szCs w:val="24"/>
        </w:rPr>
        <w:t>istovjetn</w:t>
      </w:r>
      <w:r w:rsidR="00716AED">
        <w:rPr>
          <w:rFonts w:ascii="Arial Narrow" w:hAnsi="Arial Narrow" w:cs="Times New Roman"/>
          <w:sz w:val="24"/>
          <w:szCs w:val="24"/>
        </w:rPr>
        <w:t>a</w:t>
      </w:r>
      <w:r w:rsidR="00202843" w:rsidRPr="00EB1C82">
        <w:rPr>
          <w:rFonts w:ascii="Arial Narrow" w:hAnsi="Arial Narrow" w:cs="Times New Roman"/>
          <w:sz w:val="24"/>
          <w:szCs w:val="24"/>
        </w:rPr>
        <w:t xml:space="preserve"> primjeraka od kojih svakom od </w:t>
      </w:r>
      <w:r w:rsidR="00633066" w:rsidRPr="00EB1C82">
        <w:rPr>
          <w:rFonts w:ascii="Arial Narrow" w:hAnsi="Arial Narrow" w:cs="Times New Roman"/>
          <w:sz w:val="24"/>
          <w:szCs w:val="24"/>
        </w:rPr>
        <w:t>potpisnika</w:t>
      </w:r>
      <w:r w:rsidRPr="00EB1C82">
        <w:rPr>
          <w:rFonts w:ascii="Arial Narrow" w:hAnsi="Arial Narrow" w:cs="Times New Roman"/>
          <w:sz w:val="24"/>
          <w:szCs w:val="24"/>
        </w:rPr>
        <w:t xml:space="preserve"> pripada po jedan primjerak, </w:t>
      </w:r>
      <w:r w:rsidR="00633066" w:rsidRPr="00EB1C82">
        <w:rPr>
          <w:rFonts w:ascii="Arial Narrow" w:hAnsi="Arial Narrow" w:cs="Times New Roman"/>
          <w:sz w:val="24"/>
          <w:szCs w:val="24"/>
        </w:rPr>
        <w:t xml:space="preserve">a jedan </w:t>
      </w:r>
      <w:r w:rsidR="00716AED">
        <w:rPr>
          <w:rFonts w:ascii="Arial Narrow" w:hAnsi="Arial Narrow" w:cs="Times New Roman"/>
          <w:sz w:val="24"/>
          <w:szCs w:val="24"/>
        </w:rPr>
        <w:t xml:space="preserve">primjerak dostavlja se </w:t>
      </w:r>
      <w:r w:rsidR="002073FE" w:rsidRPr="00EB1C82">
        <w:rPr>
          <w:rFonts w:ascii="Arial Narrow" w:hAnsi="Arial Narrow" w:cs="Times New Roman"/>
          <w:sz w:val="24"/>
          <w:szCs w:val="24"/>
        </w:rPr>
        <w:t xml:space="preserve">Općini </w:t>
      </w:r>
      <w:r w:rsidR="0023392D">
        <w:rPr>
          <w:rFonts w:ascii="Arial Narrow" w:hAnsi="Arial Narrow" w:cs="Times New Roman"/>
          <w:sz w:val="24"/>
          <w:szCs w:val="24"/>
        </w:rPr>
        <w:t>Malinska-Dubašnica</w:t>
      </w:r>
      <w:r w:rsidRPr="00EB1C82">
        <w:rPr>
          <w:rFonts w:ascii="Arial Narrow" w:hAnsi="Arial Narrow" w:cs="Times New Roman"/>
          <w:sz w:val="24"/>
          <w:szCs w:val="24"/>
        </w:rPr>
        <w:t>.</w:t>
      </w:r>
    </w:p>
    <w:p w:rsidR="009E2A3D" w:rsidRPr="00EB1C82" w:rsidRDefault="009E2A3D" w:rsidP="0023392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E049F" w:rsidRPr="00EB1C82" w:rsidRDefault="004E049F" w:rsidP="00DE493C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W w:w="9302" w:type="dxa"/>
        <w:jc w:val="center"/>
        <w:tblLayout w:type="fixed"/>
        <w:tblLook w:val="00A0" w:firstRow="1" w:lastRow="0" w:firstColumn="1" w:lastColumn="0" w:noHBand="0" w:noVBand="0"/>
      </w:tblPr>
      <w:tblGrid>
        <w:gridCol w:w="4395"/>
        <w:gridCol w:w="580"/>
        <w:gridCol w:w="4327"/>
      </w:tblGrid>
      <w:tr w:rsidR="0023392D" w:rsidRPr="00550A2E" w:rsidTr="0023392D">
        <w:trPr>
          <w:jc w:val="center"/>
        </w:trPr>
        <w:tc>
          <w:tcPr>
            <w:tcW w:w="4395" w:type="dxa"/>
          </w:tcPr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PARTNER</w:t>
            </w:r>
            <w:r w:rsidRPr="00550A2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3392D" w:rsidRPr="0023392D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23392D">
              <w:rPr>
                <w:rFonts w:ascii="Arial Narrow" w:hAnsi="Arial Narrow"/>
                <w:i/>
                <w:iCs/>
                <w:sz w:val="24"/>
                <w:szCs w:val="24"/>
              </w:rPr>
              <w:t>Naziv udruge</w:t>
            </w:r>
          </w:p>
          <w:p w:rsidR="0023392D" w:rsidRPr="00550A2E" w:rsidRDefault="0023392D" w:rsidP="0023392D">
            <w:pPr>
              <w:spacing w:after="0" w:line="240" w:lineRule="auto"/>
              <w:rPr>
                <w:rFonts w:ascii="Arial Narrow" w:hAnsi="Arial Narrow"/>
                <w:noProof/>
                <w:sz w:val="24"/>
                <w:szCs w:val="24"/>
              </w:rPr>
            </w:pPr>
            <w:r w:rsidRPr="00550A2E">
              <w:rPr>
                <w:rFonts w:ascii="Arial Narrow" w:hAnsi="Arial Narrow"/>
                <w:noProof/>
                <w:sz w:val="24"/>
                <w:szCs w:val="24"/>
              </w:rPr>
              <w:t xml:space="preserve">Osoba ovlaštena za zastupanje: 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___________</w:t>
            </w:r>
          </w:p>
          <w:p w:rsidR="0023392D" w:rsidRPr="00550A2E" w:rsidRDefault="0023392D" w:rsidP="006727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0" w:type="dxa"/>
          </w:tcPr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7" w:type="dxa"/>
          </w:tcPr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PARTNER</w:t>
            </w:r>
          </w:p>
          <w:p w:rsidR="0023392D" w:rsidRPr="007005A7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noProof/>
                <w:sz w:val="24"/>
                <w:szCs w:val="24"/>
              </w:rPr>
            </w:pPr>
            <w:r w:rsidRPr="007005A7">
              <w:rPr>
                <w:rFonts w:ascii="Arial Narrow" w:hAnsi="Arial Narrow"/>
                <w:i/>
                <w:iCs/>
                <w:noProof/>
                <w:sz w:val="24"/>
                <w:szCs w:val="24"/>
              </w:rPr>
              <w:t>Naziv udruge</w:t>
            </w:r>
          </w:p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24"/>
                <w:szCs w:val="24"/>
              </w:rPr>
            </w:pPr>
            <w:r w:rsidRPr="00550A2E">
              <w:rPr>
                <w:rFonts w:ascii="Arial Narrow" w:hAnsi="Arial Narrow"/>
                <w:noProof/>
                <w:sz w:val="24"/>
                <w:szCs w:val="24"/>
              </w:rPr>
              <w:t xml:space="preserve">Osoba ovlaštena za zastupanje: 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___________</w:t>
            </w:r>
          </w:p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392D" w:rsidRPr="00550A2E" w:rsidTr="0023392D">
        <w:trPr>
          <w:jc w:val="center"/>
        </w:trPr>
        <w:tc>
          <w:tcPr>
            <w:tcW w:w="4395" w:type="dxa"/>
          </w:tcPr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0A2E">
              <w:rPr>
                <w:rFonts w:ascii="Arial Narrow" w:hAnsi="Arial Narrow"/>
                <w:sz w:val="24"/>
                <w:szCs w:val="24"/>
              </w:rPr>
              <w:t>____________________________________</w:t>
            </w:r>
          </w:p>
          <w:p w:rsidR="0023392D" w:rsidRPr="00550A2E" w:rsidRDefault="0023392D" w:rsidP="006727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3392D" w:rsidRPr="00550A2E" w:rsidRDefault="0023392D" w:rsidP="006727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50A2E">
              <w:rPr>
                <w:rFonts w:ascii="Arial Narrow" w:hAnsi="Arial Narrow"/>
                <w:sz w:val="24"/>
                <w:szCs w:val="24"/>
              </w:rPr>
              <w:t xml:space="preserve">U </w:t>
            </w:r>
            <w:r>
              <w:rPr>
                <w:rFonts w:ascii="Arial Narrow" w:hAnsi="Arial Narrow"/>
                <w:sz w:val="24"/>
                <w:szCs w:val="24"/>
              </w:rPr>
              <w:t>__________________</w:t>
            </w:r>
            <w:r w:rsidRPr="00550A2E">
              <w:rPr>
                <w:rFonts w:ascii="Arial Narrow" w:hAnsi="Arial Narrow"/>
                <w:sz w:val="24"/>
                <w:szCs w:val="24"/>
              </w:rPr>
              <w:t xml:space="preserve"> dana </w:t>
            </w:r>
            <w:r w:rsidR="009E2A3D">
              <w:rPr>
                <w:rFonts w:ascii="Arial Narrow" w:hAnsi="Arial Narrow"/>
                <w:sz w:val="24"/>
                <w:szCs w:val="24"/>
              </w:rPr>
              <w:t>_____________</w:t>
            </w:r>
          </w:p>
        </w:tc>
        <w:tc>
          <w:tcPr>
            <w:tcW w:w="580" w:type="dxa"/>
          </w:tcPr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7" w:type="dxa"/>
          </w:tcPr>
          <w:p w:rsidR="0023392D" w:rsidRPr="00550A2E" w:rsidRDefault="0023392D" w:rsidP="006727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50A2E">
              <w:rPr>
                <w:rFonts w:ascii="Arial Narrow" w:hAnsi="Arial Narrow"/>
                <w:sz w:val="24"/>
                <w:szCs w:val="24"/>
              </w:rPr>
              <w:t>_____________________________________</w:t>
            </w:r>
          </w:p>
          <w:p w:rsidR="0023392D" w:rsidRPr="00550A2E" w:rsidRDefault="0023392D" w:rsidP="006727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3392D" w:rsidRPr="00550A2E" w:rsidRDefault="0023392D" w:rsidP="006727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50A2E">
              <w:rPr>
                <w:rFonts w:ascii="Arial Narrow" w:hAnsi="Arial Narrow"/>
                <w:sz w:val="24"/>
                <w:szCs w:val="24"/>
              </w:rPr>
              <w:t>U _________________, dana _____________</w:t>
            </w:r>
          </w:p>
          <w:p w:rsidR="0023392D" w:rsidRPr="00550A2E" w:rsidRDefault="0023392D" w:rsidP="006727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073FE" w:rsidRPr="00EB1C82" w:rsidRDefault="002073FE" w:rsidP="00DE493C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sectPr w:rsidR="002073FE" w:rsidRPr="00EB1C82" w:rsidSect="00716AED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8B" w:rsidRDefault="00345F8B" w:rsidP="004E049F">
      <w:pPr>
        <w:spacing w:after="0" w:line="240" w:lineRule="auto"/>
      </w:pPr>
      <w:r>
        <w:separator/>
      </w:r>
    </w:p>
  </w:endnote>
  <w:endnote w:type="continuationSeparator" w:id="0">
    <w:p w:rsidR="00345F8B" w:rsidRDefault="00345F8B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794326"/>
      <w:docPartObj>
        <w:docPartGallery w:val="Page Numbers (Bottom of Page)"/>
        <w:docPartUnique/>
      </w:docPartObj>
    </w:sdtPr>
    <w:sdtContent>
      <w:p w:rsidR="0008401F" w:rsidRDefault="00716AED"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Pravoku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AED" w:rsidRPr="00716AED" w:rsidRDefault="00716AE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716AED">
                                <w:rPr>
                                  <w:rFonts w:ascii="Arial Narrow" w:hAnsi="Arial Narrow"/>
                                </w:rPr>
                                <w:fldChar w:fldCharType="begin"/>
                              </w:r>
                              <w:r w:rsidRPr="00716AED">
                                <w:rPr>
                                  <w:rFonts w:ascii="Arial Narrow" w:hAnsi="Arial Narrow"/>
                                </w:rPr>
                                <w:instrText>PAGE   \* MERGEFORMAT</w:instrText>
                              </w:r>
                              <w:r w:rsidRPr="00716AED">
                                <w:rPr>
                                  <w:rFonts w:ascii="Arial Narrow" w:hAnsi="Arial Narrow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noProof/>
                                </w:rPr>
                                <w:t>2</w:t>
                              </w:r>
                              <w:r w:rsidRPr="00716AED">
                                <w:rPr>
                                  <w:rFonts w:ascii="Arial Narrow" w:hAnsi="Arial Narro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Blb1Xb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716AED" w:rsidRPr="00716AED" w:rsidRDefault="00716AE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716AED">
                          <w:rPr>
                            <w:rFonts w:ascii="Arial Narrow" w:hAnsi="Arial Narrow"/>
                          </w:rPr>
                          <w:fldChar w:fldCharType="begin"/>
                        </w:r>
                        <w:r w:rsidRPr="00716AED">
                          <w:rPr>
                            <w:rFonts w:ascii="Arial Narrow" w:hAnsi="Arial Narrow"/>
                          </w:rPr>
                          <w:instrText>PAGE   \* MERGEFORMAT</w:instrText>
                        </w:r>
                        <w:r w:rsidRPr="00716AED">
                          <w:rPr>
                            <w:rFonts w:ascii="Arial Narrow" w:hAnsi="Arial Narrow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</w:rPr>
                          <w:t>2</w:t>
                        </w:r>
                        <w:r w:rsidRPr="00716AED">
                          <w:rPr>
                            <w:rFonts w:ascii="Arial Narrow" w:hAnsi="Arial Narrow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8B" w:rsidRDefault="00345F8B" w:rsidP="004E049F">
      <w:pPr>
        <w:spacing w:after="0" w:line="240" w:lineRule="auto"/>
      </w:pPr>
      <w:r>
        <w:separator/>
      </w:r>
    </w:p>
  </w:footnote>
  <w:footnote w:type="continuationSeparator" w:id="0">
    <w:p w:rsidR="00345F8B" w:rsidRDefault="00345F8B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ED" w:rsidRDefault="00716AED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="Arial Narrow" w:eastAsiaTheme="majorEastAsia" w:hAnsi="Arial Narrow" w:cstheme="majorBidi"/>
          <w:smallCaps/>
          <w:color w:val="365F91" w:themeColor="accent1" w:themeShade="BF"/>
          <w:sz w:val="26"/>
          <w:szCs w:val="26"/>
        </w:rPr>
        <w:alias w:val="Naslov"/>
        <w:tag w:val=""/>
        <w:id w:val="-1944143509"/>
        <w:placeholder>
          <w:docPart w:val="712D4582062E4E179C8BD88FCE2011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sdt>
          <w:sdtPr>
            <w:rPr>
              <w:rFonts w:ascii="Arial Narrow" w:eastAsiaTheme="majorEastAsia" w:hAnsi="Arial Narrow" w:cstheme="majorBidi"/>
              <w:smallCaps/>
              <w:color w:val="365F91" w:themeColor="accent1" w:themeShade="BF"/>
              <w:sz w:val="26"/>
              <w:szCs w:val="26"/>
            </w:rPr>
            <w:alias w:val="Naslov"/>
            <w:tag w:val=""/>
            <w:id w:val="239523018"/>
            <w:placeholder>
              <w:docPart w:val="227BE4DA4FF34E5CBF3ED037EDDEC58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Pr="00716AED">
              <w:rPr>
                <w:rFonts w:ascii="Arial Narrow" w:eastAsiaTheme="majorEastAsia" w:hAnsi="Arial Narrow" w:cstheme="majorBidi"/>
                <w:smallCaps/>
                <w:color w:val="365F91" w:themeColor="accent1" w:themeShade="BF"/>
                <w:sz w:val="26"/>
                <w:szCs w:val="26"/>
              </w:rPr>
              <w:t>Obrazac sporazuma o partnerstvu</w:t>
            </w:r>
          </w:sdtContent>
        </w:sdt>
      </w:sdtContent>
    </w:sdt>
  </w:p>
  <w:p w:rsidR="009260DC" w:rsidRDefault="009260DC" w:rsidP="00A56B9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82" w:rsidRDefault="00345F8B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="Arial Narrow" w:eastAsiaTheme="majorEastAsia" w:hAnsi="Arial Narrow" w:cstheme="majorBidi"/>
          <w:smallCaps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661964F7D67F48A39ACAB1E8CDDAC14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B1C82">
          <w:rPr>
            <w:rFonts w:ascii="Arial Narrow" w:eastAsiaTheme="majorEastAsia" w:hAnsi="Arial Narrow" w:cstheme="majorBidi"/>
            <w:smallCaps/>
            <w:color w:val="365F91" w:themeColor="accent1" w:themeShade="BF"/>
            <w:sz w:val="26"/>
            <w:szCs w:val="26"/>
          </w:rPr>
          <w:t>O</w:t>
        </w:r>
        <w:r w:rsidR="00EB1C82" w:rsidRPr="00EB1C82">
          <w:rPr>
            <w:rFonts w:ascii="Arial Narrow" w:eastAsiaTheme="majorEastAsia" w:hAnsi="Arial Narrow" w:cstheme="majorBidi"/>
            <w:smallCaps/>
            <w:color w:val="365F91" w:themeColor="accent1" w:themeShade="BF"/>
            <w:sz w:val="26"/>
            <w:szCs w:val="26"/>
          </w:rPr>
          <w:t>brazac sporazuma o partnerstvu</w:t>
        </w:r>
      </w:sdtContent>
    </w:sdt>
  </w:p>
  <w:p w:rsidR="007F4302" w:rsidRPr="007F4302" w:rsidRDefault="007F4302" w:rsidP="007F4302">
    <w:pPr>
      <w:pStyle w:val="Zaglavlje"/>
      <w:jc w:val="right"/>
      <w:rPr>
        <w:rFonts w:ascii="Times New Roman" w:hAnsi="Times New Roman" w:cs="Times New Roman"/>
        <w:i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75203"/>
    <w:multiLevelType w:val="hybridMultilevel"/>
    <w:tmpl w:val="FBC8CB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43E4"/>
    <w:multiLevelType w:val="hybridMultilevel"/>
    <w:tmpl w:val="98160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90C"/>
    <w:multiLevelType w:val="hybridMultilevel"/>
    <w:tmpl w:val="0DEC87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D93256"/>
    <w:multiLevelType w:val="hybridMultilevel"/>
    <w:tmpl w:val="DFAA32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2566B3"/>
    <w:multiLevelType w:val="hybridMultilevel"/>
    <w:tmpl w:val="65945A5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531DB3"/>
    <w:multiLevelType w:val="hybridMultilevel"/>
    <w:tmpl w:val="145EB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3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6" w15:restartNumberingAfterBreak="0">
    <w:nsid w:val="70F948E5"/>
    <w:multiLevelType w:val="hybridMultilevel"/>
    <w:tmpl w:val="9594CD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9"/>
  </w:num>
  <w:num w:numId="2">
    <w:abstractNumId w:val="9"/>
  </w:num>
  <w:num w:numId="3">
    <w:abstractNumId w:val="12"/>
  </w:num>
  <w:num w:numId="4">
    <w:abstractNumId w:val="0"/>
  </w:num>
  <w:num w:numId="5">
    <w:abstractNumId w:val="16"/>
  </w:num>
  <w:num w:numId="6">
    <w:abstractNumId w:val="13"/>
  </w:num>
  <w:num w:numId="7">
    <w:abstractNumId w:val="32"/>
  </w:num>
  <w:num w:numId="8">
    <w:abstractNumId w:val="5"/>
  </w:num>
  <w:num w:numId="9">
    <w:abstractNumId w:val="27"/>
  </w:num>
  <w:num w:numId="10">
    <w:abstractNumId w:val="7"/>
  </w:num>
  <w:num w:numId="11">
    <w:abstractNumId w:val="4"/>
  </w:num>
  <w:num w:numId="12">
    <w:abstractNumId w:val="35"/>
  </w:num>
  <w:num w:numId="13">
    <w:abstractNumId w:val="28"/>
  </w:num>
  <w:num w:numId="14">
    <w:abstractNumId w:val="22"/>
  </w:num>
  <w:num w:numId="15">
    <w:abstractNumId w:val="17"/>
  </w:num>
  <w:num w:numId="16">
    <w:abstractNumId w:val="20"/>
  </w:num>
  <w:num w:numId="17">
    <w:abstractNumId w:val="21"/>
  </w:num>
  <w:num w:numId="18">
    <w:abstractNumId w:val="30"/>
  </w:num>
  <w:num w:numId="19">
    <w:abstractNumId w:val="33"/>
  </w:num>
  <w:num w:numId="20">
    <w:abstractNumId w:val="8"/>
  </w:num>
  <w:num w:numId="21">
    <w:abstractNumId w:val="37"/>
  </w:num>
  <w:num w:numId="22">
    <w:abstractNumId w:val="24"/>
  </w:num>
  <w:num w:numId="23">
    <w:abstractNumId w:val="38"/>
  </w:num>
  <w:num w:numId="24">
    <w:abstractNumId w:val="23"/>
  </w:num>
  <w:num w:numId="25">
    <w:abstractNumId w:val="18"/>
  </w:num>
  <w:num w:numId="26">
    <w:abstractNumId w:val="15"/>
  </w:num>
  <w:num w:numId="27">
    <w:abstractNumId w:val="6"/>
  </w:num>
  <w:num w:numId="28">
    <w:abstractNumId w:val="29"/>
  </w:num>
  <w:num w:numId="29">
    <w:abstractNumId w:val="19"/>
  </w:num>
  <w:num w:numId="30">
    <w:abstractNumId w:val="34"/>
  </w:num>
  <w:num w:numId="31">
    <w:abstractNumId w:val="1"/>
  </w:num>
  <w:num w:numId="32">
    <w:abstractNumId w:val="31"/>
  </w:num>
  <w:num w:numId="33">
    <w:abstractNumId w:val="11"/>
  </w:num>
  <w:num w:numId="34">
    <w:abstractNumId w:val="36"/>
  </w:num>
  <w:num w:numId="35">
    <w:abstractNumId w:val="10"/>
  </w:num>
  <w:num w:numId="36">
    <w:abstractNumId w:val="25"/>
  </w:num>
  <w:num w:numId="37">
    <w:abstractNumId w:val="14"/>
  </w:num>
  <w:num w:numId="38">
    <w:abstractNumId w:val="26"/>
  </w:num>
  <w:num w:numId="39">
    <w:abstractNumId w:val="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EA"/>
    <w:rsid w:val="00000F99"/>
    <w:rsid w:val="00003B6C"/>
    <w:rsid w:val="0000622D"/>
    <w:rsid w:val="00012FA6"/>
    <w:rsid w:val="00013B1E"/>
    <w:rsid w:val="00017FE5"/>
    <w:rsid w:val="00024F2B"/>
    <w:rsid w:val="000347CB"/>
    <w:rsid w:val="000363D6"/>
    <w:rsid w:val="000719D7"/>
    <w:rsid w:val="00072F20"/>
    <w:rsid w:val="000752DC"/>
    <w:rsid w:val="0008401F"/>
    <w:rsid w:val="0009662E"/>
    <w:rsid w:val="000B1699"/>
    <w:rsid w:val="000B7374"/>
    <w:rsid w:val="000C3323"/>
    <w:rsid w:val="000D107D"/>
    <w:rsid w:val="000D58A9"/>
    <w:rsid w:val="000E26E5"/>
    <w:rsid w:val="000E47AD"/>
    <w:rsid w:val="000E6A62"/>
    <w:rsid w:val="000F218D"/>
    <w:rsid w:val="00100CDC"/>
    <w:rsid w:val="00112652"/>
    <w:rsid w:val="00127A2A"/>
    <w:rsid w:val="00127F44"/>
    <w:rsid w:val="0014362B"/>
    <w:rsid w:val="00152EEE"/>
    <w:rsid w:val="00157C82"/>
    <w:rsid w:val="0017256E"/>
    <w:rsid w:val="00180A19"/>
    <w:rsid w:val="00185A91"/>
    <w:rsid w:val="0019010E"/>
    <w:rsid w:val="00195C77"/>
    <w:rsid w:val="00195CFB"/>
    <w:rsid w:val="001A0CBD"/>
    <w:rsid w:val="001A5899"/>
    <w:rsid w:val="001B18D9"/>
    <w:rsid w:val="001B7ACF"/>
    <w:rsid w:val="001D4785"/>
    <w:rsid w:val="001D4A4B"/>
    <w:rsid w:val="001D7731"/>
    <w:rsid w:val="001E6B23"/>
    <w:rsid w:val="001E7ED5"/>
    <w:rsid w:val="001F358A"/>
    <w:rsid w:val="001F5D77"/>
    <w:rsid w:val="00202843"/>
    <w:rsid w:val="00205457"/>
    <w:rsid w:val="002073FE"/>
    <w:rsid w:val="002139FE"/>
    <w:rsid w:val="00224AA1"/>
    <w:rsid w:val="0023392D"/>
    <w:rsid w:val="0023459D"/>
    <w:rsid w:val="00251D1F"/>
    <w:rsid w:val="002522C9"/>
    <w:rsid w:val="0027622E"/>
    <w:rsid w:val="00292C06"/>
    <w:rsid w:val="002A3A7D"/>
    <w:rsid w:val="002B3FCA"/>
    <w:rsid w:val="002C1938"/>
    <w:rsid w:val="002D0867"/>
    <w:rsid w:val="002E4D5A"/>
    <w:rsid w:val="002F4D8F"/>
    <w:rsid w:val="002F7041"/>
    <w:rsid w:val="002F79D9"/>
    <w:rsid w:val="00302515"/>
    <w:rsid w:val="003068AE"/>
    <w:rsid w:val="00310739"/>
    <w:rsid w:val="0032443E"/>
    <w:rsid w:val="003263F4"/>
    <w:rsid w:val="00333620"/>
    <w:rsid w:val="003343C8"/>
    <w:rsid w:val="00334DC4"/>
    <w:rsid w:val="00341ACA"/>
    <w:rsid w:val="00345F8B"/>
    <w:rsid w:val="003475AE"/>
    <w:rsid w:val="003548E5"/>
    <w:rsid w:val="00370357"/>
    <w:rsid w:val="003830F7"/>
    <w:rsid w:val="00394231"/>
    <w:rsid w:val="003A3818"/>
    <w:rsid w:val="003A4AED"/>
    <w:rsid w:val="003A5E8A"/>
    <w:rsid w:val="003C3656"/>
    <w:rsid w:val="003F06E5"/>
    <w:rsid w:val="00401766"/>
    <w:rsid w:val="00402EB2"/>
    <w:rsid w:val="00404F85"/>
    <w:rsid w:val="00423428"/>
    <w:rsid w:val="00444DC3"/>
    <w:rsid w:val="004500C1"/>
    <w:rsid w:val="00453F1C"/>
    <w:rsid w:val="00466DF4"/>
    <w:rsid w:val="00474C6B"/>
    <w:rsid w:val="004769E4"/>
    <w:rsid w:val="004A02F0"/>
    <w:rsid w:val="004C52C5"/>
    <w:rsid w:val="004C6FC8"/>
    <w:rsid w:val="004D1DFA"/>
    <w:rsid w:val="004E049F"/>
    <w:rsid w:val="004E761C"/>
    <w:rsid w:val="004F6ED3"/>
    <w:rsid w:val="00516351"/>
    <w:rsid w:val="00523D5D"/>
    <w:rsid w:val="00525C47"/>
    <w:rsid w:val="005266D9"/>
    <w:rsid w:val="005346E2"/>
    <w:rsid w:val="00551B42"/>
    <w:rsid w:val="00553C18"/>
    <w:rsid w:val="00555E47"/>
    <w:rsid w:val="00556139"/>
    <w:rsid w:val="005565CF"/>
    <w:rsid w:val="00562329"/>
    <w:rsid w:val="0059232F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C029D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1C1B"/>
    <w:rsid w:val="007129E8"/>
    <w:rsid w:val="00716AED"/>
    <w:rsid w:val="00721B29"/>
    <w:rsid w:val="00736899"/>
    <w:rsid w:val="00736F46"/>
    <w:rsid w:val="007433A5"/>
    <w:rsid w:val="007452AA"/>
    <w:rsid w:val="007632EA"/>
    <w:rsid w:val="007765AE"/>
    <w:rsid w:val="00776FE5"/>
    <w:rsid w:val="00780A9A"/>
    <w:rsid w:val="007B124E"/>
    <w:rsid w:val="007B601B"/>
    <w:rsid w:val="007C1E3D"/>
    <w:rsid w:val="007D1839"/>
    <w:rsid w:val="007D4F2B"/>
    <w:rsid w:val="007D73A9"/>
    <w:rsid w:val="007F2ABC"/>
    <w:rsid w:val="007F4302"/>
    <w:rsid w:val="00800D79"/>
    <w:rsid w:val="00823E4D"/>
    <w:rsid w:val="008305B5"/>
    <w:rsid w:val="00833619"/>
    <w:rsid w:val="00845277"/>
    <w:rsid w:val="00851DB8"/>
    <w:rsid w:val="00855067"/>
    <w:rsid w:val="0085773B"/>
    <w:rsid w:val="008777FA"/>
    <w:rsid w:val="00882094"/>
    <w:rsid w:val="00894470"/>
    <w:rsid w:val="00895982"/>
    <w:rsid w:val="008A2C84"/>
    <w:rsid w:val="008A4B56"/>
    <w:rsid w:val="008A57E5"/>
    <w:rsid w:val="008B1617"/>
    <w:rsid w:val="008B181A"/>
    <w:rsid w:val="008B3269"/>
    <w:rsid w:val="008C544F"/>
    <w:rsid w:val="008D2820"/>
    <w:rsid w:val="008D2A7C"/>
    <w:rsid w:val="008E5ACC"/>
    <w:rsid w:val="008E7F78"/>
    <w:rsid w:val="008F19FF"/>
    <w:rsid w:val="00903673"/>
    <w:rsid w:val="00921C9D"/>
    <w:rsid w:val="009260DC"/>
    <w:rsid w:val="0092687E"/>
    <w:rsid w:val="009369C1"/>
    <w:rsid w:val="00961B07"/>
    <w:rsid w:val="00966030"/>
    <w:rsid w:val="00967E97"/>
    <w:rsid w:val="009717AE"/>
    <w:rsid w:val="0098751E"/>
    <w:rsid w:val="00992013"/>
    <w:rsid w:val="009960A5"/>
    <w:rsid w:val="009A1FCB"/>
    <w:rsid w:val="009A27FE"/>
    <w:rsid w:val="009A2901"/>
    <w:rsid w:val="009A3368"/>
    <w:rsid w:val="009C0BE6"/>
    <w:rsid w:val="009C3EBC"/>
    <w:rsid w:val="009E2A3D"/>
    <w:rsid w:val="00A2467F"/>
    <w:rsid w:val="00A24FF1"/>
    <w:rsid w:val="00A2678E"/>
    <w:rsid w:val="00A40F45"/>
    <w:rsid w:val="00A424F8"/>
    <w:rsid w:val="00A5172F"/>
    <w:rsid w:val="00A56B93"/>
    <w:rsid w:val="00A80135"/>
    <w:rsid w:val="00A849F6"/>
    <w:rsid w:val="00A9641A"/>
    <w:rsid w:val="00AA12CA"/>
    <w:rsid w:val="00AB4631"/>
    <w:rsid w:val="00AC3A95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40442"/>
    <w:rsid w:val="00B519C7"/>
    <w:rsid w:val="00B6011E"/>
    <w:rsid w:val="00B659A4"/>
    <w:rsid w:val="00B70DAD"/>
    <w:rsid w:val="00B814EB"/>
    <w:rsid w:val="00B868E5"/>
    <w:rsid w:val="00B92442"/>
    <w:rsid w:val="00B95B8F"/>
    <w:rsid w:val="00B96B21"/>
    <w:rsid w:val="00BA7678"/>
    <w:rsid w:val="00BA7885"/>
    <w:rsid w:val="00BB2A96"/>
    <w:rsid w:val="00BC5F77"/>
    <w:rsid w:val="00BC6F9B"/>
    <w:rsid w:val="00BE4450"/>
    <w:rsid w:val="00C05118"/>
    <w:rsid w:val="00C07EE2"/>
    <w:rsid w:val="00C15973"/>
    <w:rsid w:val="00C15AC2"/>
    <w:rsid w:val="00C17ECB"/>
    <w:rsid w:val="00C263FC"/>
    <w:rsid w:val="00C4070A"/>
    <w:rsid w:val="00C53F8A"/>
    <w:rsid w:val="00C74F5D"/>
    <w:rsid w:val="00C909B2"/>
    <w:rsid w:val="00C92EAB"/>
    <w:rsid w:val="00C9714E"/>
    <w:rsid w:val="00CA2889"/>
    <w:rsid w:val="00CB0443"/>
    <w:rsid w:val="00CB2D2B"/>
    <w:rsid w:val="00CB7F72"/>
    <w:rsid w:val="00CD334B"/>
    <w:rsid w:val="00D0460F"/>
    <w:rsid w:val="00D04A8D"/>
    <w:rsid w:val="00D10A55"/>
    <w:rsid w:val="00D209A2"/>
    <w:rsid w:val="00D23D38"/>
    <w:rsid w:val="00D25704"/>
    <w:rsid w:val="00D26C83"/>
    <w:rsid w:val="00D3354A"/>
    <w:rsid w:val="00D7731F"/>
    <w:rsid w:val="00D81115"/>
    <w:rsid w:val="00D82AF3"/>
    <w:rsid w:val="00D91B50"/>
    <w:rsid w:val="00DA614B"/>
    <w:rsid w:val="00DB1E80"/>
    <w:rsid w:val="00DB4C72"/>
    <w:rsid w:val="00DC24ED"/>
    <w:rsid w:val="00DD3F5E"/>
    <w:rsid w:val="00DE219B"/>
    <w:rsid w:val="00DE493C"/>
    <w:rsid w:val="00DE5297"/>
    <w:rsid w:val="00DE773B"/>
    <w:rsid w:val="00DF1E88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857"/>
    <w:rsid w:val="00E64C5A"/>
    <w:rsid w:val="00E67549"/>
    <w:rsid w:val="00E678C5"/>
    <w:rsid w:val="00E7177C"/>
    <w:rsid w:val="00E77E8C"/>
    <w:rsid w:val="00E82243"/>
    <w:rsid w:val="00E85128"/>
    <w:rsid w:val="00E874AC"/>
    <w:rsid w:val="00E906B1"/>
    <w:rsid w:val="00E9163D"/>
    <w:rsid w:val="00E9683B"/>
    <w:rsid w:val="00EB1C82"/>
    <w:rsid w:val="00ED342B"/>
    <w:rsid w:val="00EE7CDC"/>
    <w:rsid w:val="00EF08B9"/>
    <w:rsid w:val="00EF2229"/>
    <w:rsid w:val="00EF2633"/>
    <w:rsid w:val="00EF3037"/>
    <w:rsid w:val="00EF3C12"/>
    <w:rsid w:val="00EF3DC2"/>
    <w:rsid w:val="00F06F25"/>
    <w:rsid w:val="00F148E8"/>
    <w:rsid w:val="00F15F64"/>
    <w:rsid w:val="00F22EF7"/>
    <w:rsid w:val="00F32003"/>
    <w:rsid w:val="00F3732E"/>
    <w:rsid w:val="00F378AE"/>
    <w:rsid w:val="00F4051A"/>
    <w:rsid w:val="00F43C17"/>
    <w:rsid w:val="00F47B5F"/>
    <w:rsid w:val="00F52E78"/>
    <w:rsid w:val="00F557CA"/>
    <w:rsid w:val="00F6696A"/>
    <w:rsid w:val="00F7095B"/>
    <w:rsid w:val="00F7154E"/>
    <w:rsid w:val="00F81357"/>
    <w:rsid w:val="00F93E60"/>
    <w:rsid w:val="00F977BC"/>
    <w:rsid w:val="00FB2C40"/>
    <w:rsid w:val="00FC46DF"/>
    <w:rsid w:val="00FD0D9C"/>
    <w:rsid w:val="00FD2F94"/>
    <w:rsid w:val="00FF22C3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5C23C5-3983-466C-B9F9-C292EEB9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1964F7D67F48A39ACAB1E8CDDAC1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06E6E6-D614-4707-9D4F-C3B982E1B050}"/>
      </w:docPartPr>
      <w:docPartBody>
        <w:p w:rsidR="00BD3B40" w:rsidRDefault="006A1A7A" w:rsidP="006A1A7A">
          <w:pPr>
            <w:pStyle w:val="661964F7D67F48A39ACAB1E8CDDAC149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  <w:docPart>
      <w:docPartPr>
        <w:name w:val="712D4582062E4E179C8BD88FCE2011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656DA3-9AE0-4712-A7AB-1F535250C2C3}"/>
      </w:docPartPr>
      <w:docPartBody>
        <w:p w:rsidR="00000000" w:rsidRDefault="00157CE4" w:rsidP="00157CE4">
          <w:pPr>
            <w:pStyle w:val="712D4582062E4E179C8BD88FCE2011E1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  <w:docPart>
      <w:docPartPr>
        <w:name w:val="227BE4DA4FF34E5CBF3ED037EDDEC58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AB3496-A8C5-4A64-9379-12CA24528A14}"/>
      </w:docPartPr>
      <w:docPartBody>
        <w:p w:rsidR="00000000" w:rsidRDefault="00157CE4" w:rsidP="00157CE4">
          <w:pPr>
            <w:pStyle w:val="227BE4DA4FF34E5CBF3ED037EDDEC586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7A"/>
    <w:rsid w:val="00157CE4"/>
    <w:rsid w:val="006A1A7A"/>
    <w:rsid w:val="008D4F20"/>
    <w:rsid w:val="00A6389E"/>
    <w:rsid w:val="00BD3B40"/>
    <w:rsid w:val="00D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61964F7D67F48A39ACAB1E8CDDAC149">
    <w:name w:val="661964F7D67F48A39ACAB1E8CDDAC149"/>
    <w:rsid w:val="006A1A7A"/>
  </w:style>
  <w:style w:type="paragraph" w:customStyle="1" w:styleId="712D4582062E4E179C8BD88FCE2011E1">
    <w:name w:val="712D4582062E4E179C8BD88FCE2011E1"/>
    <w:rsid w:val="00157CE4"/>
  </w:style>
  <w:style w:type="paragraph" w:customStyle="1" w:styleId="227BE4DA4FF34E5CBF3ED037EDDEC586">
    <w:name w:val="227BE4DA4FF34E5CBF3ED037EDDEC586"/>
    <w:rsid w:val="00157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969F-6034-4CFB-93A1-37D5FBCA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sporazuma o partnerstvu</vt:lpstr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sporazuma o partnerstvu</dc:title>
  <dc:creator>Sara</dc:creator>
  <cp:lastModifiedBy>Nataša Badurina-Cvelić</cp:lastModifiedBy>
  <cp:revision>6</cp:revision>
  <cp:lastPrinted>2020-08-07T10:05:00Z</cp:lastPrinted>
  <dcterms:created xsi:type="dcterms:W3CDTF">2020-05-07T07:25:00Z</dcterms:created>
  <dcterms:modified xsi:type="dcterms:W3CDTF">2020-08-07T10:07:00Z</dcterms:modified>
</cp:coreProperties>
</file>