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31" w:rsidRPr="002556C5" w:rsidRDefault="005A2DCE" w:rsidP="007D7C31">
      <w:pPr>
        <w:pStyle w:val="Bezproreda"/>
        <w:jc w:val="both"/>
        <w:rPr>
          <w:rFonts w:cs="Times New Roman"/>
          <w:color w:val="171717" w:themeColor="background2" w:themeShade="1A"/>
        </w:rPr>
      </w:pPr>
      <w:r w:rsidRPr="002556C5">
        <w:rPr>
          <w:rFonts w:cs="Times New Roman"/>
          <w:color w:val="171717" w:themeColor="background2" w:themeShade="1A"/>
        </w:rPr>
        <w:t xml:space="preserve">Na temelju članka 9. Odluke br. ZLUK-K01/2019 o davanju koncesije na pomorskom dobru u svrhu gospodarskog korištenja dijela luke Malinska – Lukobran, </w:t>
      </w:r>
      <w:r w:rsidR="0075574D" w:rsidRPr="002556C5">
        <w:rPr>
          <w:rFonts w:cs="Times New Roman"/>
          <w:color w:val="171717" w:themeColor="background2" w:themeShade="1A"/>
        </w:rPr>
        <w:t xml:space="preserve"> Komunalno</w:t>
      </w:r>
      <w:r w:rsidR="007D7C31" w:rsidRPr="002556C5">
        <w:rPr>
          <w:rFonts w:cs="Times New Roman"/>
          <w:color w:val="171717" w:themeColor="background2" w:themeShade="1A"/>
        </w:rPr>
        <w:t xml:space="preserve"> društvo Dubašnica d.o.o. </w:t>
      </w:r>
      <w:r w:rsidR="00DD51CD" w:rsidRPr="002556C5">
        <w:rPr>
          <w:rFonts w:cs="Times New Roman"/>
          <w:color w:val="171717" w:themeColor="background2" w:themeShade="1A"/>
        </w:rPr>
        <w:t xml:space="preserve">dana </w:t>
      </w:r>
      <w:r w:rsidR="00BD05EE" w:rsidRPr="002556C5">
        <w:rPr>
          <w:rFonts w:cs="Times New Roman"/>
          <w:color w:val="171717" w:themeColor="background2" w:themeShade="1A"/>
        </w:rPr>
        <w:t>1</w:t>
      </w:r>
      <w:r w:rsidR="00607582" w:rsidRPr="002556C5">
        <w:rPr>
          <w:rFonts w:cs="Times New Roman"/>
          <w:color w:val="171717" w:themeColor="background2" w:themeShade="1A"/>
        </w:rPr>
        <w:t>8</w:t>
      </w:r>
      <w:r w:rsidR="00BD05EE" w:rsidRPr="002556C5">
        <w:rPr>
          <w:rFonts w:cs="Times New Roman"/>
          <w:color w:val="171717" w:themeColor="background2" w:themeShade="1A"/>
        </w:rPr>
        <w:t>.</w:t>
      </w:r>
      <w:r w:rsidRPr="002556C5">
        <w:rPr>
          <w:rFonts w:cs="Times New Roman"/>
          <w:color w:val="171717" w:themeColor="background2" w:themeShade="1A"/>
        </w:rPr>
        <w:t xml:space="preserve"> </w:t>
      </w:r>
      <w:r w:rsidR="00BD05EE" w:rsidRPr="002556C5">
        <w:rPr>
          <w:rFonts w:cs="Times New Roman"/>
          <w:color w:val="171717" w:themeColor="background2" w:themeShade="1A"/>
        </w:rPr>
        <w:t>lipnja 2019</w:t>
      </w:r>
      <w:r w:rsidR="00D9211C" w:rsidRPr="002556C5">
        <w:rPr>
          <w:rFonts w:cs="Times New Roman"/>
          <w:color w:val="171717" w:themeColor="background2" w:themeShade="1A"/>
        </w:rPr>
        <w:t>.</w:t>
      </w:r>
      <w:r w:rsidRPr="002556C5">
        <w:rPr>
          <w:rFonts w:cs="Times New Roman"/>
          <w:color w:val="171717" w:themeColor="background2" w:themeShade="1A"/>
        </w:rPr>
        <w:t xml:space="preserve"> </w:t>
      </w:r>
      <w:r w:rsidR="00D9211C" w:rsidRPr="002556C5">
        <w:rPr>
          <w:rFonts w:cs="Times New Roman"/>
          <w:color w:val="171717" w:themeColor="background2" w:themeShade="1A"/>
        </w:rPr>
        <w:t xml:space="preserve">g. </w:t>
      </w:r>
      <w:r w:rsidR="007D7C31" w:rsidRPr="002556C5">
        <w:rPr>
          <w:rFonts w:cs="Times New Roman"/>
          <w:color w:val="171717" w:themeColor="background2" w:themeShade="1A"/>
        </w:rPr>
        <w:t>raspisuje slijedeći</w:t>
      </w:r>
      <w:r w:rsidR="00D9211C" w:rsidRPr="002556C5">
        <w:rPr>
          <w:rFonts w:cs="Times New Roman"/>
          <w:color w:val="171717" w:themeColor="background2" w:themeShade="1A"/>
        </w:rPr>
        <w:t>:</w:t>
      </w:r>
    </w:p>
    <w:p w:rsidR="00511733" w:rsidRPr="002556C5" w:rsidRDefault="00511733" w:rsidP="00471DD7">
      <w:pPr>
        <w:pStyle w:val="Bezproreda"/>
        <w:rPr>
          <w:rFonts w:cs="Times New Roman"/>
          <w:color w:val="171717" w:themeColor="background2" w:themeShade="1A"/>
        </w:rPr>
      </w:pPr>
    </w:p>
    <w:p w:rsidR="007F0832" w:rsidRPr="002556C5" w:rsidRDefault="007F0832" w:rsidP="00471DD7">
      <w:pPr>
        <w:pStyle w:val="Bezproreda"/>
        <w:rPr>
          <w:rFonts w:cs="Times New Roman"/>
          <w:color w:val="171717" w:themeColor="background2" w:themeShade="1A"/>
        </w:rPr>
      </w:pPr>
    </w:p>
    <w:p w:rsidR="00471DD7" w:rsidRPr="002556C5" w:rsidRDefault="00471DD7" w:rsidP="009220EF">
      <w:pPr>
        <w:pStyle w:val="Bezproreda"/>
        <w:jc w:val="center"/>
        <w:rPr>
          <w:rFonts w:cs="Times New Roman"/>
          <w:color w:val="171717" w:themeColor="background2" w:themeShade="1A"/>
        </w:rPr>
      </w:pPr>
      <w:r w:rsidRPr="002556C5">
        <w:rPr>
          <w:rFonts w:cs="Times New Roman"/>
          <w:color w:val="171717" w:themeColor="background2" w:themeShade="1A"/>
        </w:rPr>
        <w:t>N A T J E Č A J</w:t>
      </w:r>
    </w:p>
    <w:p w:rsidR="007D7C31" w:rsidRPr="002556C5" w:rsidRDefault="00E87CA5" w:rsidP="009220EF">
      <w:pPr>
        <w:pStyle w:val="Bezproreda"/>
        <w:jc w:val="center"/>
        <w:rPr>
          <w:rFonts w:cs="Times New Roman"/>
          <w:color w:val="171717" w:themeColor="background2" w:themeShade="1A"/>
        </w:rPr>
      </w:pPr>
      <w:r w:rsidRPr="002556C5">
        <w:rPr>
          <w:rFonts w:cs="Times New Roman"/>
          <w:color w:val="171717" w:themeColor="background2" w:themeShade="1A"/>
        </w:rPr>
        <w:t>Z</w:t>
      </w:r>
      <w:r w:rsidR="009B1FB8" w:rsidRPr="002556C5">
        <w:rPr>
          <w:rFonts w:cs="Times New Roman"/>
          <w:color w:val="171717" w:themeColor="background2" w:themeShade="1A"/>
        </w:rPr>
        <w:t>a davanje u potkoncesiju i zakup kamen</w:t>
      </w:r>
      <w:r w:rsidRPr="002556C5">
        <w:rPr>
          <w:rFonts w:cs="Times New Roman"/>
          <w:color w:val="171717" w:themeColor="background2" w:themeShade="1A"/>
        </w:rPr>
        <w:t>e</w:t>
      </w:r>
      <w:r w:rsidR="007D7C31" w:rsidRPr="002556C5">
        <w:rPr>
          <w:rFonts w:cs="Times New Roman"/>
          <w:color w:val="171717" w:themeColor="background2" w:themeShade="1A"/>
        </w:rPr>
        <w:t xml:space="preserve"> kućice</w:t>
      </w:r>
      <w:r w:rsidR="00F63824" w:rsidRPr="002556C5">
        <w:rPr>
          <w:rFonts w:cs="Times New Roman"/>
          <w:color w:val="171717" w:themeColor="background2" w:themeShade="1A"/>
        </w:rPr>
        <w:t xml:space="preserve"> na koncesioniranom području – Lukobran, Malinska</w:t>
      </w:r>
    </w:p>
    <w:p w:rsidR="007D7C31" w:rsidRPr="002556C5" w:rsidRDefault="007D7C31" w:rsidP="009220EF">
      <w:pPr>
        <w:pStyle w:val="Bezproreda"/>
        <w:jc w:val="center"/>
        <w:rPr>
          <w:rFonts w:cs="Times New Roman"/>
          <w:color w:val="171717" w:themeColor="background2" w:themeShade="1A"/>
        </w:rPr>
      </w:pPr>
    </w:p>
    <w:p w:rsidR="007D7C31" w:rsidRPr="002556C5" w:rsidRDefault="007D7C31" w:rsidP="007D7C31">
      <w:pPr>
        <w:pStyle w:val="Bezproreda"/>
        <w:jc w:val="both"/>
        <w:rPr>
          <w:rFonts w:cs="Times New Roman"/>
          <w:color w:val="171717" w:themeColor="background2" w:themeShade="1A"/>
        </w:rPr>
      </w:pPr>
    </w:p>
    <w:p w:rsidR="007D7C31" w:rsidRPr="002556C5" w:rsidRDefault="007D7C31" w:rsidP="00C43E28">
      <w:pPr>
        <w:pStyle w:val="Bezproreda"/>
        <w:numPr>
          <w:ilvl w:val="0"/>
          <w:numId w:val="3"/>
        </w:numPr>
        <w:jc w:val="both"/>
        <w:rPr>
          <w:rFonts w:cs="Times New Roman"/>
          <w:b/>
          <w:color w:val="171717" w:themeColor="background2" w:themeShade="1A"/>
        </w:rPr>
      </w:pPr>
      <w:r w:rsidRPr="002556C5">
        <w:rPr>
          <w:rFonts w:cs="Times New Roman"/>
          <w:b/>
          <w:color w:val="171717" w:themeColor="background2" w:themeShade="1A"/>
        </w:rPr>
        <w:t>PREDMET NATJEČAJA:</w:t>
      </w:r>
    </w:p>
    <w:p w:rsidR="007D7C31" w:rsidRPr="002556C5" w:rsidRDefault="00E87CA5" w:rsidP="007D7C31">
      <w:pPr>
        <w:pStyle w:val="Bezproreda"/>
        <w:jc w:val="both"/>
        <w:rPr>
          <w:rFonts w:cs="Times New Roman"/>
          <w:color w:val="171717" w:themeColor="background2" w:themeShade="1A"/>
        </w:rPr>
      </w:pPr>
      <w:r w:rsidRPr="002556C5">
        <w:rPr>
          <w:rFonts w:cs="Times New Roman"/>
          <w:color w:val="171717" w:themeColor="background2" w:themeShade="1A"/>
        </w:rPr>
        <w:t xml:space="preserve">Predmet natječaja </w:t>
      </w:r>
      <w:r w:rsidR="009B1FB8" w:rsidRPr="002556C5">
        <w:rPr>
          <w:rFonts w:cs="Times New Roman"/>
          <w:color w:val="171717" w:themeColor="background2" w:themeShade="1A"/>
        </w:rPr>
        <w:t>je potkoncesija i zakup</w:t>
      </w:r>
      <w:r w:rsidRPr="002556C5">
        <w:rPr>
          <w:rFonts w:cs="Times New Roman"/>
          <w:color w:val="171717" w:themeColor="background2" w:themeShade="1A"/>
        </w:rPr>
        <w:t xml:space="preserve"> </w:t>
      </w:r>
      <w:r w:rsidR="009B1FB8" w:rsidRPr="002556C5">
        <w:rPr>
          <w:rFonts w:cs="Times New Roman"/>
          <w:color w:val="171717" w:themeColor="background2" w:themeShade="1A"/>
        </w:rPr>
        <w:t>tipizirane kamene kućice</w:t>
      </w:r>
      <w:r w:rsidR="00FD2620" w:rsidRPr="002556C5">
        <w:rPr>
          <w:rFonts w:cs="Times New Roman"/>
          <w:color w:val="171717" w:themeColor="background2" w:themeShade="1A"/>
        </w:rPr>
        <w:t>, površine 12 m2 nam</w:t>
      </w:r>
      <w:r w:rsidR="003C3635" w:rsidRPr="002556C5">
        <w:rPr>
          <w:rFonts w:cs="Times New Roman"/>
          <w:color w:val="171717" w:themeColor="background2" w:themeShade="1A"/>
        </w:rPr>
        <w:t>i</w:t>
      </w:r>
      <w:r w:rsidR="00FD2620" w:rsidRPr="002556C5">
        <w:rPr>
          <w:rFonts w:cs="Times New Roman"/>
          <w:color w:val="171717" w:themeColor="background2" w:themeShade="1A"/>
        </w:rPr>
        <w:t>jenjene za obavljanje djelatnosti kako slijedi:</w:t>
      </w:r>
    </w:p>
    <w:p w:rsidR="00FD2620" w:rsidRPr="002556C5" w:rsidRDefault="00FD2620" w:rsidP="007D7C31">
      <w:pPr>
        <w:pStyle w:val="Bezproreda"/>
        <w:jc w:val="both"/>
        <w:rPr>
          <w:rFonts w:cs="Times New Roman"/>
          <w:color w:val="171717" w:themeColor="background2" w:themeShade="1A"/>
        </w:rPr>
      </w:pPr>
    </w:p>
    <w:tbl>
      <w:tblPr>
        <w:tblStyle w:val="Reetkatablice"/>
        <w:tblW w:w="9591" w:type="dxa"/>
        <w:tblInd w:w="-249" w:type="dxa"/>
        <w:tblLayout w:type="fixed"/>
        <w:tblLook w:val="04A0" w:firstRow="1" w:lastRow="0" w:firstColumn="1" w:lastColumn="0" w:noHBand="0" w:noVBand="1"/>
      </w:tblPr>
      <w:tblGrid>
        <w:gridCol w:w="1103"/>
        <w:gridCol w:w="4357"/>
        <w:gridCol w:w="851"/>
        <w:gridCol w:w="966"/>
        <w:gridCol w:w="2314"/>
      </w:tblGrid>
      <w:tr w:rsidR="002556C5" w:rsidRPr="002556C5" w:rsidTr="00993F37">
        <w:trPr>
          <w:trHeight w:val="1117"/>
        </w:trPr>
        <w:tc>
          <w:tcPr>
            <w:tcW w:w="1103" w:type="dxa"/>
          </w:tcPr>
          <w:p w:rsidR="00993F37" w:rsidRPr="002556C5" w:rsidRDefault="00993F37" w:rsidP="00993F37">
            <w:pPr>
              <w:pStyle w:val="Bezproreda"/>
              <w:jc w:val="center"/>
              <w:rPr>
                <w:rFonts w:cs="Times New Roman"/>
                <w:color w:val="171717" w:themeColor="background2" w:themeShade="1A"/>
              </w:rPr>
            </w:pPr>
            <w:r w:rsidRPr="002556C5">
              <w:rPr>
                <w:rFonts w:cs="Times New Roman"/>
                <w:color w:val="171717" w:themeColor="background2" w:themeShade="1A"/>
              </w:rPr>
              <w:t>Redni broj</w:t>
            </w:r>
          </w:p>
          <w:p w:rsidR="00993F37" w:rsidRPr="002556C5" w:rsidRDefault="00993F37" w:rsidP="00993F37">
            <w:pPr>
              <w:pStyle w:val="Bezproreda"/>
              <w:jc w:val="center"/>
              <w:rPr>
                <w:rFonts w:cs="Times New Roman"/>
                <w:color w:val="171717" w:themeColor="background2" w:themeShade="1A"/>
              </w:rPr>
            </w:pPr>
            <w:r w:rsidRPr="002556C5">
              <w:rPr>
                <w:rFonts w:cs="Times New Roman"/>
                <w:color w:val="171717" w:themeColor="background2" w:themeShade="1A"/>
              </w:rPr>
              <w:t>(lokacija)</w:t>
            </w:r>
          </w:p>
        </w:tc>
        <w:tc>
          <w:tcPr>
            <w:tcW w:w="4357" w:type="dxa"/>
          </w:tcPr>
          <w:p w:rsidR="00993F37" w:rsidRPr="002556C5" w:rsidRDefault="00993F37" w:rsidP="00993F37">
            <w:pPr>
              <w:pStyle w:val="Bezproreda"/>
              <w:jc w:val="center"/>
              <w:rPr>
                <w:rFonts w:cs="Times New Roman"/>
                <w:color w:val="171717" w:themeColor="background2" w:themeShade="1A"/>
              </w:rPr>
            </w:pPr>
            <w:r w:rsidRPr="002556C5">
              <w:rPr>
                <w:rFonts w:cs="Times New Roman"/>
                <w:color w:val="171717" w:themeColor="background2" w:themeShade="1A"/>
              </w:rPr>
              <w:t>Djelatnost</w:t>
            </w:r>
          </w:p>
        </w:tc>
        <w:tc>
          <w:tcPr>
            <w:tcW w:w="851" w:type="dxa"/>
          </w:tcPr>
          <w:p w:rsidR="00993F37" w:rsidRPr="002556C5" w:rsidRDefault="00993F37" w:rsidP="00993F37">
            <w:pPr>
              <w:pStyle w:val="Bezproreda"/>
              <w:jc w:val="center"/>
              <w:rPr>
                <w:rFonts w:cs="Times New Roman"/>
                <w:color w:val="171717" w:themeColor="background2" w:themeShade="1A"/>
              </w:rPr>
            </w:pPr>
            <w:r w:rsidRPr="002556C5">
              <w:rPr>
                <w:rFonts w:cs="Times New Roman"/>
                <w:color w:val="171717" w:themeColor="background2" w:themeShade="1A"/>
              </w:rPr>
              <w:t>Rok (god.)</w:t>
            </w:r>
          </w:p>
        </w:tc>
        <w:tc>
          <w:tcPr>
            <w:tcW w:w="966" w:type="dxa"/>
          </w:tcPr>
          <w:p w:rsidR="00993F37" w:rsidRPr="002556C5" w:rsidRDefault="00993F37" w:rsidP="00993F37">
            <w:pPr>
              <w:pStyle w:val="Bezproreda"/>
              <w:jc w:val="center"/>
              <w:rPr>
                <w:rFonts w:cs="Times New Roman"/>
                <w:color w:val="171717" w:themeColor="background2" w:themeShade="1A"/>
              </w:rPr>
            </w:pPr>
            <w:r w:rsidRPr="002556C5">
              <w:rPr>
                <w:rFonts w:cs="Times New Roman"/>
                <w:color w:val="171717" w:themeColor="background2" w:themeShade="1A"/>
              </w:rPr>
              <w:t>Broj lokacija</w:t>
            </w:r>
          </w:p>
        </w:tc>
        <w:tc>
          <w:tcPr>
            <w:tcW w:w="2314" w:type="dxa"/>
          </w:tcPr>
          <w:p w:rsidR="00993F37" w:rsidRPr="002556C5" w:rsidRDefault="00993F37" w:rsidP="009B1FB8">
            <w:pPr>
              <w:pStyle w:val="Bezproreda"/>
              <w:jc w:val="center"/>
              <w:rPr>
                <w:rFonts w:cs="Times New Roman"/>
                <w:color w:val="171717" w:themeColor="background2" w:themeShade="1A"/>
              </w:rPr>
            </w:pPr>
            <w:r w:rsidRPr="002556C5">
              <w:rPr>
                <w:rFonts w:cs="Times New Roman"/>
                <w:color w:val="171717" w:themeColor="background2" w:themeShade="1A"/>
              </w:rPr>
              <w:t xml:space="preserve">Početna godišnja cijena zakupnine (cijena je izražena </w:t>
            </w:r>
            <w:r w:rsidR="009B1FB8" w:rsidRPr="002556C5">
              <w:rPr>
                <w:rFonts w:cs="Times New Roman"/>
                <w:color w:val="171717" w:themeColor="background2" w:themeShade="1A"/>
              </w:rPr>
              <w:t>sa</w:t>
            </w:r>
            <w:r w:rsidRPr="002556C5">
              <w:rPr>
                <w:rFonts w:cs="Times New Roman"/>
                <w:color w:val="171717" w:themeColor="background2" w:themeShade="1A"/>
              </w:rPr>
              <w:t xml:space="preserve"> PDV</w:t>
            </w:r>
            <w:r w:rsidR="009B1FB8" w:rsidRPr="002556C5">
              <w:rPr>
                <w:rFonts w:cs="Times New Roman"/>
                <w:color w:val="171717" w:themeColor="background2" w:themeShade="1A"/>
              </w:rPr>
              <w:t>-om</w:t>
            </w:r>
            <w:r w:rsidRPr="002556C5">
              <w:rPr>
                <w:rFonts w:cs="Times New Roman"/>
                <w:color w:val="171717" w:themeColor="background2" w:themeShade="1A"/>
              </w:rPr>
              <w:t>)</w:t>
            </w:r>
          </w:p>
        </w:tc>
      </w:tr>
      <w:tr w:rsidR="002556C5" w:rsidRPr="002556C5" w:rsidTr="005B56BF">
        <w:trPr>
          <w:trHeight w:val="567"/>
        </w:trPr>
        <w:tc>
          <w:tcPr>
            <w:tcW w:w="1103" w:type="dxa"/>
            <w:vAlign w:val="center"/>
          </w:tcPr>
          <w:p w:rsidR="00993F37" w:rsidRPr="002556C5" w:rsidRDefault="00FA2114" w:rsidP="00FA2114">
            <w:pPr>
              <w:pStyle w:val="Bezproreda"/>
              <w:jc w:val="center"/>
              <w:rPr>
                <w:rFonts w:cs="Times New Roman"/>
                <w:color w:val="171717" w:themeColor="background2" w:themeShade="1A"/>
              </w:rPr>
            </w:pPr>
            <w:r w:rsidRPr="002556C5">
              <w:rPr>
                <w:rFonts w:cs="Times New Roman"/>
                <w:color w:val="171717" w:themeColor="background2" w:themeShade="1A"/>
              </w:rPr>
              <w:t>1.</w:t>
            </w:r>
          </w:p>
        </w:tc>
        <w:tc>
          <w:tcPr>
            <w:tcW w:w="4357" w:type="dxa"/>
            <w:vAlign w:val="center"/>
          </w:tcPr>
          <w:p w:rsidR="00993F37" w:rsidRPr="002556C5" w:rsidRDefault="0024794D" w:rsidP="00FA2114">
            <w:pPr>
              <w:pStyle w:val="Bezproreda"/>
              <w:jc w:val="both"/>
              <w:rPr>
                <w:rFonts w:cs="Times New Roman"/>
                <w:color w:val="171717" w:themeColor="background2" w:themeShade="1A"/>
              </w:rPr>
            </w:pPr>
            <w:r w:rsidRPr="002556C5">
              <w:rPr>
                <w:rFonts w:cs="Times New Roman"/>
                <w:color w:val="171717" w:themeColor="background2" w:themeShade="1A"/>
              </w:rPr>
              <w:t xml:space="preserve">Prodaja </w:t>
            </w:r>
            <w:r w:rsidR="00FA2114" w:rsidRPr="002556C5">
              <w:rPr>
                <w:rFonts w:cs="Times New Roman"/>
                <w:color w:val="171717" w:themeColor="background2" w:themeShade="1A"/>
              </w:rPr>
              <w:t>autohtonih proizvoda</w:t>
            </w:r>
          </w:p>
        </w:tc>
        <w:tc>
          <w:tcPr>
            <w:tcW w:w="851" w:type="dxa"/>
            <w:vAlign w:val="center"/>
          </w:tcPr>
          <w:p w:rsidR="00993F37" w:rsidRPr="002556C5" w:rsidRDefault="0024794D" w:rsidP="0024794D">
            <w:pPr>
              <w:pStyle w:val="Bezproreda"/>
              <w:jc w:val="both"/>
              <w:rPr>
                <w:rFonts w:cs="Times New Roman"/>
                <w:color w:val="171717" w:themeColor="background2" w:themeShade="1A"/>
              </w:rPr>
            </w:pPr>
            <w:r w:rsidRPr="002556C5">
              <w:rPr>
                <w:rFonts w:cs="Times New Roman"/>
                <w:color w:val="171717" w:themeColor="background2" w:themeShade="1A"/>
              </w:rPr>
              <w:t>5</w:t>
            </w:r>
          </w:p>
        </w:tc>
        <w:tc>
          <w:tcPr>
            <w:tcW w:w="966" w:type="dxa"/>
            <w:vAlign w:val="center"/>
          </w:tcPr>
          <w:p w:rsidR="00993F37" w:rsidRPr="002556C5" w:rsidRDefault="00FA2114" w:rsidP="007D7C31">
            <w:pPr>
              <w:pStyle w:val="Bezproreda"/>
              <w:jc w:val="both"/>
              <w:rPr>
                <w:rFonts w:cs="Times New Roman"/>
                <w:color w:val="171717" w:themeColor="background2" w:themeShade="1A"/>
                <w:highlight w:val="yellow"/>
              </w:rPr>
            </w:pPr>
            <w:r w:rsidRPr="002556C5">
              <w:rPr>
                <w:rFonts w:cs="Times New Roman"/>
                <w:color w:val="171717" w:themeColor="background2" w:themeShade="1A"/>
              </w:rPr>
              <w:t>1</w:t>
            </w:r>
          </w:p>
        </w:tc>
        <w:tc>
          <w:tcPr>
            <w:tcW w:w="2314" w:type="dxa"/>
            <w:vAlign w:val="center"/>
          </w:tcPr>
          <w:p w:rsidR="00993F37" w:rsidRPr="002556C5" w:rsidRDefault="00FA2114" w:rsidP="005B56BF">
            <w:pPr>
              <w:pStyle w:val="Bezproreda"/>
              <w:jc w:val="center"/>
              <w:rPr>
                <w:rFonts w:cs="Times New Roman"/>
                <w:color w:val="171717" w:themeColor="background2" w:themeShade="1A"/>
              </w:rPr>
            </w:pPr>
            <w:r w:rsidRPr="002556C5">
              <w:rPr>
                <w:rFonts w:cs="Times New Roman"/>
                <w:color w:val="171717" w:themeColor="background2" w:themeShade="1A"/>
              </w:rPr>
              <w:t>30</w:t>
            </w:r>
            <w:r w:rsidR="009E7AC4" w:rsidRPr="002556C5">
              <w:rPr>
                <w:rFonts w:cs="Times New Roman"/>
                <w:color w:val="171717" w:themeColor="background2" w:themeShade="1A"/>
              </w:rPr>
              <w:t>.000,00</w:t>
            </w:r>
            <w:r w:rsidR="00993F37" w:rsidRPr="002556C5">
              <w:rPr>
                <w:rFonts w:cs="Times New Roman"/>
                <w:color w:val="171717" w:themeColor="background2" w:themeShade="1A"/>
              </w:rPr>
              <w:t xml:space="preserve"> kuna</w:t>
            </w:r>
          </w:p>
        </w:tc>
      </w:tr>
    </w:tbl>
    <w:p w:rsidR="00FD2620" w:rsidRPr="002556C5" w:rsidRDefault="00FD2620" w:rsidP="007D7C31">
      <w:pPr>
        <w:pStyle w:val="Bezproreda"/>
        <w:jc w:val="both"/>
        <w:rPr>
          <w:rFonts w:cs="Times New Roman"/>
          <w:color w:val="171717" w:themeColor="background2" w:themeShade="1A"/>
        </w:rPr>
      </w:pPr>
    </w:p>
    <w:p w:rsidR="009220EF" w:rsidRPr="002556C5" w:rsidRDefault="00B8112C" w:rsidP="007D7C31">
      <w:pPr>
        <w:pStyle w:val="Bezproreda"/>
        <w:jc w:val="both"/>
        <w:rPr>
          <w:rFonts w:cs="Times New Roman"/>
          <w:color w:val="171717" w:themeColor="background2" w:themeShade="1A"/>
        </w:rPr>
      </w:pPr>
      <w:r w:rsidRPr="002556C5">
        <w:rPr>
          <w:rFonts w:cs="Times New Roman"/>
          <w:color w:val="171717" w:themeColor="background2" w:themeShade="1A"/>
        </w:rPr>
        <w:t>Redni broj  pojedine kućice je obilježen</w:t>
      </w:r>
      <w:r w:rsidR="00AE5214" w:rsidRPr="002556C5">
        <w:rPr>
          <w:rFonts w:cs="Times New Roman"/>
          <w:color w:val="171717" w:themeColor="background2" w:themeShade="1A"/>
        </w:rPr>
        <w:t xml:space="preserve"> na </w:t>
      </w:r>
      <w:r w:rsidR="009B1FB8" w:rsidRPr="002556C5">
        <w:rPr>
          <w:rFonts w:cs="Times New Roman"/>
          <w:color w:val="171717" w:themeColor="background2" w:themeShade="1A"/>
        </w:rPr>
        <w:t>fotografiji</w:t>
      </w:r>
      <w:r w:rsidR="00AE5214" w:rsidRPr="002556C5">
        <w:rPr>
          <w:rFonts w:cs="Times New Roman"/>
          <w:color w:val="171717" w:themeColor="background2" w:themeShade="1A"/>
        </w:rPr>
        <w:t xml:space="preserve"> koji je sastavni </w:t>
      </w:r>
      <w:r w:rsidR="003C3635" w:rsidRPr="002556C5">
        <w:rPr>
          <w:rFonts w:cs="Times New Roman"/>
          <w:color w:val="171717" w:themeColor="background2" w:themeShade="1A"/>
        </w:rPr>
        <w:t>dio ovog natječaja</w:t>
      </w:r>
      <w:r w:rsidR="00F63824" w:rsidRPr="002556C5">
        <w:rPr>
          <w:rFonts w:cs="Times New Roman"/>
          <w:color w:val="171717" w:themeColor="background2" w:themeShade="1A"/>
        </w:rPr>
        <w:t xml:space="preserve"> (Prilog br. </w:t>
      </w:r>
      <w:r w:rsidR="00A5647B" w:rsidRPr="002556C5">
        <w:rPr>
          <w:rFonts w:cs="Times New Roman"/>
          <w:color w:val="171717" w:themeColor="background2" w:themeShade="1A"/>
        </w:rPr>
        <w:t>2 – nacrt ugovora o potkoncesiji i zakupu</w:t>
      </w:r>
      <w:r w:rsidR="00F63824" w:rsidRPr="002556C5">
        <w:rPr>
          <w:rFonts w:cs="Times New Roman"/>
          <w:color w:val="171717" w:themeColor="background2" w:themeShade="1A"/>
        </w:rPr>
        <w:t>)</w:t>
      </w:r>
      <w:r w:rsidR="003C3635" w:rsidRPr="002556C5">
        <w:rPr>
          <w:rFonts w:cs="Times New Roman"/>
          <w:color w:val="171717" w:themeColor="background2" w:themeShade="1A"/>
        </w:rPr>
        <w:t>.</w:t>
      </w:r>
    </w:p>
    <w:p w:rsidR="00976703" w:rsidRPr="002556C5" w:rsidRDefault="00B8112C" w:rsidP="007D7C31">
      <w:pPr>
        <w:pStyle w:val="Bezproreda"/>
        <w:jc w:val="both"/>
        <w:rPr>
          <w:rFonts w:cs="Times New Roman"/>
          <w:color w:val="171717" w:themeColor="background2" w:themeShade="1A"/>
        </w:rPr>
      </w:pPr>
      <w:r w:rsidRPr="002556C5">
        <w:rPr>
          <w:rFonts w:cs="Times New Roman"/>
          <w:color w:val="171717" w:themeColor="background2" w:themeShade="1A"/>
        </w:rPr>
        <w:t>Potkoncesionar</w:t>
      </w:r>
      <w:r w:rsidR="00976703" w:rsidRPr="002556C5">
        <w:rPr>
          <w:rFonts w:cs="Times New Roman"/>
          <w:color w:val="171717" w:themeColor="background2" w:themeShade="1A"/>
        </w:rPr>
        <w:t xml:space="preserve"> nema pravo postavljanja</w:t>
      </w:r>
      <w:r w:rsidR="00BF282E" w:rsidRPr="002556C5">
        <w:rPr>
          <w:rFonts w:cs="Times New Roman"/>
          <w:color w:val="171717" w:themeColor="background2" w:themeShade="1A"/>
        </w:rPr>
        <w:t xml:space="preserve"> </w:t>
      </w:r>
      <w:r w:rsidR="00BB12AF" w:rsidRPr="002556C5">
        <w:rPr>
          <w:rFonts w:cs="Times New Roman"/>
          <w:color w:val="171717" w:themeColor="background2" w:themeShade="1A"/>
        </w:rPr>
        <w:t>stolova, stolica, pultova,</w:t>
      </w:r>
      <w:r w:rsidR="0024794D" w:rsidRPr="002556C5">
        <w:rPr>
          <w:rFonts w:cs="Times New Roman"/>
          <w:color w:val="171717" w:themeColor="background2" w:themeShade="1A"/>
        </w:rPr>
        <w:t xml:space="preserve"> polica, nosača za robu,</w:t>
      </w:r>
      <w:r w:rsidR="00F14CEF">
        <w:rPr>
          <w:rFonts w:cs="Times New Roman"/>
          <w:color w:val="171717" w:themeColor="background2" w:themeShade="1A"/>
        </w:rPr>
        <w:t xml:space="preserve"> tendi, suncobrana i sl.</w:t>
      </w:r>
      <w:r w:rsidR="00CA6678" w:rsidRPr="002556C5">
        <w:rPr>
          <w:rFonts w:cs="Times New Roman"/>
          <w:color w:val="171717" w:themeColor="background2" w:themeShade="1A"/>
        </w:rPr>
        <w:t xml:space="preserve"> </w:t>
      </w:r>
      <w:r w:rsidR="009B1FB8" w:rsidRPr="002556C5">
        <w:rPr>
          <w:rFonts w:cs="Times New Roman"/>
          <w:color w:val="171717" w:themeColor="background2" w:themeShade="1A"/>
        </w:rPr>
        <w:t>bez pismene suglasnosti Davatelja potkoncesije</w:t>
      </w:r>
      <w:r w:rsidR="00116F82" w:rsidRPr="002556C5">
        <w:rPr>
          <w:rFonts w:cs="Times New Roman"/>
          <w:color w:val="171717" w:themeColor="background2" w:themeShade="1A"/>
        </w:rPr>
        <w:t>.</w:t>
      </w:r>
      <w:r w:rsidR="00976703" w:rsidRPr="002556C5">
        <w:rPr>
          <w:rFonts w:cs="Times New Roman"/>
          <w:color w:val="171717" w:themeColor="background2" w:themeShade="1A"/>
        </w:rPr>
        <w:t xml:space="preserve"> </w:t>
      </w:r>
    </w:p>
    <w:p w:rsidR="00EA6593" w:rsidRPr="002556C5" w:rsidRDefault="00EA6593" w:rsidP="007D7C31">
      <w:pPr>
        <w:pStyle w:val="Bezproreda"/>
        <w:jc w:val="both"/>
        <w:rPr>
          <w:rFonts w:cs="Times New Roman"/>
          <w:color w:val="171717" w:themeColor="background2" w:themeShade="1A"/>
        </w:rPr>
      </w:pPr>
    </w:p>
    <w:p w:rsidR="00AE5214" w:rsidRPr="002556C5" w:rsidRDefault="00AE5214" w:rsidP="007D7C31">
      <w:pPr>
        <w:pStyle w:val="Bezproreda"/>
        <w:jc w:val="both"/>
        <w:rPr>
          <w:rFonts w:cs="Times New Roman"/>
          <w:color w:val="171717" w:themeColor="background2" w:themeShade="1A"/>
        </w:rPr>
      </w:pPr>
    </w:p>
    <w:p w:rsidR="00AE5214" w:rsidRPr="002556C5" w:rsidRDefault="00AE5214" w:rsidP="00C43E28">
      <w:pPr>
        <w:pStyle w:val="Bezproreda"/>
        <w:numPr>
          <w:ilvl w:val="0"/>
          <w:numId w:val="3"/>
        </w:numPr>
        <w:jc w:val="both"/>
        <w:rPr>
          <w:rFonts w:cs="Times New Roman"/>
          <w:b/>
          <w:color w:val="171717" w:themeColor="background2" w:themeShade="1A"/>
        </w:rPr>
      </w:pPr>
      <w:r w:rsidRPr="002556C5">
        <w:rPr>
          <w:rFonts w:cs="Times New Roman"/>
          <w:b/>
          <w:color w:val="171717" w:themeColor="background2" w:themeShade="1A"/>
        </w:rPr>
        <w:t xml:space="preserve">VRIJEME </w:t>
      </w:r>
      <w:r w:rsidR="009B1FB8" w:rsidRPr="002556C5">
        <w:rPr>
          <w:rFonts w:cs="Times New Roman"/>
          <w:b/>
          <w:color w:val="171717" w:themeColor="background2" w:themeShade="1A"/>
        </w:rPr>
        <w:t xml:space="preserve">POTKONCESIJE I </w:t>
      </w:r>
      <w:r w:rsidRPr="002556C5">
        <w:rPr>
          <w:rFonts w:cs="Times New Roman"/>
          <w:b/>
          <w:color w:val="171717" w:themeColor="background2" w:themeShade="1A"/>
        </w:rPr>
        <w:t>ZAKUPA</w:t>
      </w:r>
      <w:r w:rsidR="009B1FB8" w:rsidRPr="002556C5">
        <w:rPr>
          <w:rFonts w:cs="Times New Roman"/>
          <w:b/>
          <w:color w:val="171717" w:themeColor="background2" w:themeShade="1A"/>
        </w:rPr>
        <w:t xml:space="preserve"> KAMENE KUĆICE</w:t>
      </w:r>
    </w:p>
    <w:p w:rsidR="00EA6593" w:rsidRPr="002556C5" w:rsidRDefault="00EA6593" w:rsidP="007D7C31">
      <w:pPr>
        <w:pStyle w:val="Bezproreda"/>
        <w:jc w:val="both"/>
        <w:rPr>
          <w:rFonts w:cs="Times New Roman"/>
          <w:color w:val="171717" w:themeColor="background2" w:themeShade="1A"/>
        </w:rPr>
      </w:pPr>
    </w:p>
    <w:p w:rsidR="00EA6593" w:rsidRPr="002556C5" w:rsidRDefault="009B1FB8" w:rsidP="007D7C31">
      <w:pPr>
        <w:pStyle w:val="Bezproreda"/>
        <w:jc w:val="both"/>
        <w:rPr>
          <w:rFonts w:cs="Times New Roman"/>
          <w:color w:val="171717" w:themeColor="background2" w:themeShade="1A"/>
        </w:rPr>
      </w:pPr>
      <w:r w:rsidRPr="002556C5">
        <w:rPr>
          <w:rFonts w:cs="Times New Roman"/>
          <w:color w:val="171717" w:themeColor="background2" w:themeShade="1A"/>
        </w:rPr>
        <w:t>Potkoncesija i z</w:t>
      </w:r>
      <w:r w:rsidR="003C3635" w:rsidRPr="002556C5">
        <w:rPr>
          <w:rFonts w:cs="Times New Roman"/>
          <w:color w:val="171717" w:themeColor="background2" w:themeShade="1A"/>
        </w:rPr>
        <w:t>akup kamenih kućica može se koristiti u razdob</w:t>
      </w:r>
      <w:r w:rsidR="00116F82" w:rsidRPr="002556C5">
        <w:rPr>
          <w:rFonts w:cs="Times New Roman"/>
          <w:color w:val="171717" w:themeColor="background2" w:themeShade="1A"/>
        </w:rPr>
        <w:t>lju u periodu od 1.</w:t>
      </w:r>
      <w:r w:rsidRPr="002556C5">
        <w:rPr>
          <w:rFonts w:cs="Times New Roman"/>
          <w:color w:val="171717" w:themeColor="background2" w:themeShade="1A"/>
        </w:rPr>
        <w:t xml:space="preserve"> </w:t>
      </w:r>
      <w:r w:rsidR="00116F82" w:rsidRPr="002556C5">
        <w:rPr>
          <w:rFonts w:cs="Times New Roman"/>
          <w:color w:val="171717" w:themeColor="background2" w:themeShade="1A"/>
        </w:rPr>
        <w:t>svibnja do 31</w:t>
      </w:r>
      <w:r w:rsidR="003C3635" w:rsidRPr="002556C5">
        <w:rPr>
          <w:rFonts w:cs="Times New Roman"/>
          <w:color w:val="171717" w:themeColor="background2" w:themeShade="1A"/>
        </w:rPr>
        <w:t>.</w:t>
      </w:r>
      <w:r w:rsidRPr="002556C5">
        <w:rPr>
          <w:rFonts w:cs="Times New Roman"/>
          <w:color w:val="171717" w:themeColor="background2" w:themeShade="1A"/>
        </w:rPr>
        <w:t xml:space="preserve"> l</w:t>
      </w:r>
      <w:r w:rsidR="003C3635" w:rsidRPr="002556C5">
        <w:rPr>
          <w:rFonts w:cs="Times New Roman"/>
          <w:color w:val="171717" w:themeColor="background2" w:themeShade="1A"/>
        </w:rPr>
        <w:t>istopada svake kalendarske godine traj</w:t>
      </w:r>
      <w:r w:rsidR="00116F82" w:rsidRPr="002556C5">
        <w:rPr>
          <w:rFonts w:cs="Times New Roman"/>
          <w:color w:val="171717" w:themeColor="background2" w:themeShade="1A"/>
        </w:rPr>
        <w:t>anja zakupa, a zaklj</w:t>
      </w:r>
      <w:r w:rsidR="009434DC" w:rsidRPr="002556C5">
        <w:rPr>
          <w:rFonts w:cs="Times New Roman"/>
          <w:color w:val="171717" w:themeColor="background2" w:themeShade="1A"/>
        </w:rPr>
        <w:t>učno sa 202</w:t>
      </w:r>
      <w:r w:rsidR="00DA47BD" w:rsidRPr="002556C5">
        <w:rPr>
          <w:rFonts w:cs="Times New Roman"/>
          <w:color w:val="171717" w:themeColor="background2" w:themeShade="1A"/>
        </w:rPr>
        <w:t>3</w:t>
      </w:r>
      <w:r w:rsidR="003C3635" w:rsidRPr="002556C5">
        <w:rPr>
          <w:rFonts w:cs="Times New Roman"/>
          <w:color w:val="171717" w:themeColor="background2" w:themeShade="1A"/>
        </w:rPr>
        <w:t>.g.</w:t>
      </w:r>
      <w:r w:rsidR="0075574D" w:rsidRPr="002556C5">
        <w:rPr>
          <w:rFonts w:cs="Times New Roman"/>
          <w:color w:val="171717" w:themeColor="background2" w:themeShade="1A"/>
        </w:rPr>
        <w:t xml:space="preserve"> (uključujući i tu godinu).</w:t>
      </w:r>
      <w:r w:rsidRPr="002556C5">
        <w:rPr>
          <w:rFonts w:cs="Times New Roman"/>
          <w:color w:val="171717" w:themeColor="background2" w:themeShade="1A"/>
        </w:rPr>
        <w:t xml:space="preserve"> Iznim</w:t>
      </w:r>
      <w:r w:rsidR="00F63824" w:rsidRPr="002556C5">
        <w:rPr>
          <w:rFonts w:cs="Times New Roman"/>
          <w:color w:val="171717" w:themeColor="background2" w:themeShade="1A"/>
        </w:rPr>
        <w:t>n</w:t>
      </w:r>
      <w:r w:rsidRPr="002556C5">
        <w:rPr>
          <w:rFonts w:cs="Times New Roman"/>
          <w:color w:val="171717" w:themeColor="background2" w:themeShade="1A"/>
        </w:rPr>
        <w:t>o za 2019. godinu koristi se od dana sklapanja ugovora do 31. listopada 2019. godine</w:t>
      </w:r>
      <w:r w:rsidR="00F63824" w:rsidRPr="002556C5">
        <w:rPr>
          <w:rFonts w:cs="Times New Roman"/>
          <w:color w:val="171717" w:themeColor="background2" w:themeShade="1A"/>
        </w:rPr>
        <w:t>.</w:t>
      </w:r>
    </w:p>
    <w:p w:rsidR="00AE5214" w:rsidRPr="002556C5" w:rsidRDefault="00AE5214" w:rsidP="007D7C31">
      <w:pPr>
        <w:pStyle w:val="Bezproreda"/>
        <w:jc w:val="both"/>
        <w:rPr>
          <w:rFonts w:cs="Times New Roman"/>
          <w:color w:val="171717" w:themeColor="background2" w:themeShade="1A"/>
        </w:rPr>
      </w:pPr>
    </w:p>
    <w:p w:rsidR="003C3635" w:rsidRPr="002556C5" w:rsidRDefault="00886F43" w:rsidP="007D7C31">
      <w:pPr>
        <w:pStyle w:val="Bezproreda"/>
        <w:jc w:val="both"/>
        <w:rPr>
          <w:rFonts w:cs="Times New Roman"/>
          <w:color w:val="171717" w:themeColor="background2" w:themeShade="1A"/>
        </w:rPr>
      </w:pPr>
      <w:r w:rsidRPr="002556C5">
        <w:rPr>
          <w:rFonts w:cs="Times New Roman"/>
          <w:color w:val="171717" w:themeColor="background2" w:themeShade="1A"/>
        </w:rPr>
        <w:t>Korištenje</w:t>
      </w:r>
      <w:r w:rsidR="00F63824" w:rsidRPr="002556C5">
        <w:rPr>
          <w:rFonts w:cs="Times New Roman"/>
          <w:color w:val="171717" w:themeColor="background2" w:themeShade="1A"/>
        </w:rPr>
        <w:t xml:space="preserve"> poslovnog prostora - </w:t>
      </w:r>
      <w:r w:rsidRPr="002556C5">
        <w:rPr>
          <w:rFonts w:cs="Times New Roman"/>
          <w:color w:val="171717" w:themeColor="background2" w:themeShade="1A"/>
        </w:rPr>
        <w:t>kamene kućice</w:t>
      </w:r>
      <w:r w:rsidR="003C3635" w:rsidRPr="002556C5">
        <w:rPr>
          <w:rFonts w:cs="Times New Roman"/>
          <w:color w:val="171717" w:themeColor="background2" w:themeShade="1A"/>
        </w:rPr>
        <w:t xml:space="preserve"> daje</w:t>
      </w:r>
      <w:r w:rsidRPr="002556C5">
        <w:rPr>
          <w:rFonts w:cs="Times New Roman"/>
          <w:color w:val="171717" w:themeColor="background2" w:themeShade="1A"/>
        </w:rPr>
        <w:t xml:space="preserve"> se</w:t>
      </w:r>
      <w:r w:rsidR="003C3635" w:rsidRPr="002556C5">
        <w:rPr>
          <w:rFonts w:cs="Times New Roman"/>
          <w:color w:val="171717" w:themeColor="background2" w:themeShade="1A"/>
        </w:rPr>
        <w:t xml:space="preserve"> prema viđenom stanju odnosno </w:t>
      </w:r>
      <w:r w:rsidRPr="002556C5">
        <w:rPr>
          <w:rFonts w:cs="Times New Roman"/>
          <w:color w:val="171717" w:themeColor="background2" w:themeShade="1A"/>
        </w:rPr>
        <w:t>potkoncesionar</w:t>
      </w:r>
      <w:r w:rsidR="003C3635" w:rsidRPr="002556C5">
        <w:rPr>
          <w:rFonts w:cs="Times New Roman"/>
          <w:color w:val="171717" w:themeColor="background2" w:themeShade="1A"/>
        </w:rPr>
        <w:t xml:space="preserve"> </w:t>
      </w:r>
      <w:r w:rsidRPr="002556C5">
        <w:rPr>
          <w:rFonts w:cs="Times New Roman"/>
          <w:color w:val="171717" w:themeColor="background2" w:themeShade="1A"/>
        </w:rPr>
        <w:t>preuzima poslovni prostor</w:t>
      </w:r>
      <w:r w:rsidR="003C3635" w:rsidRPr="002556C5">
        <w:rPr>
          <w:rFonts w:cs="Times New Roman"/>
          <w:color w:val="171717" w:themeColor="background2" w:themeShade="1A"/>
        </w:rPr>
        <w:t xml:space="preserve"> prema zatečenom stanju. Sva eventualna ulaganja su moguća </w:t>
      </w:r>
      <w:r w:rsidR="00F63824" w:rsidRPr="002556C5">
        <w:rPr>
          <w:rFonts w:cs="Times New Roman"/>
          <w:color w:val="171717" w:themeColor="background2" w:themeShade="1A"/>
        </w:rPr>
        <w:t>isključivo</w:t>
      </w:r>
      <w:r w:rsidR="003C3635" w:rsidRPr="002556C5">
        <w:rPr>
          <w:rFonts w:cs="Times New Roman"/>
          <w:color w:val="171717" w:themeColor="background2" w:themeShade="1A"/>
        </w:rPr>
        <w:t xml:space="preserve"> uz prethodnu </w:t>
      </w:r>
      <w:r w:rsidR="009B1FB8" w:rsidRPr="002556C5">
        <w:rPr>
          <w:rFonts w:cs="Times New Roman"/>
          <w:color w:val="171717" w:themeColor="background2" w:themeShade="1A"/>
        </w:rPr>
        <w:t xml:space="preserve">pisanu </w:t>
      </w:r>
      <w:r w:rsidR="003C3635" w:rsidRPr="002556C5">
        <w:rPr>
          <w:rFonts w:cs="Times New Roman"/>
          <w:color w:val="171717" w:themeColor="background2" w:themeShade="1A"/>
        </w:rPr>
        <w:t xml:space="preserve">suglasnost </w:t>
      </w:r>
      <w:r w:rsidRPr="002556C5">
        <w:rPr>
          <w:rFonts w:cs="Times New Roman"/>
          <w:color w:val="171717" w:themeColor="background2" w:themeShade="1A"/>
        </w:rPr>
        <w:t xml:space="preserve">Davatelja potkoncesije - </w:t>
      </w:r>
      <w:r w:rsidR="003C3635" w:rsidRPr="002556C5">
        <w:rPr>
          <w:rFonts w:cs="Times New Roman"/>
          <w:color w:val="171717" w:themeColor="background2" w:themeShade="1A"/>
        </w:rPr>
        <w:t xml:space="preserve">KD </w:t>
      </w:r>
      <w:r w:rsidR="00B8112C" w:rsidRPr="002556C5">
        <w:rPr>
          <w:rFonts w:cs="Times New Roman"/>
          <w:color w:val="171717" w:themeColor="background2" w:themeShade="1A"/>
        </w:rPr>
        <w:t>Dubašnica</w:t>
      </w:r>
      <w:r w:rsidR="003C3635" w:rsidRPr="002556C5">
        <w:rPr>
          <w:rFonts w:cs="Times New Roman"/>
          <w:color w:val="171717" w:themeColor="background2" w:themeShade="1A"/>
        </w:rPr>
        <w:t xml:space="preserve"> d.o.o., bez prava na </w:t>
      </w:r>
      <w:r w:rsidR="009B1FB8" w:rsidRPr="002556C5">
        <w:rPr>
          <w:rFonts w:cs="Times New Roman"/>
          <w:color w:val="171717" w:themeColor="background2" w:themeShade="1A"/>
        </w:rPr>
        <w:t>refundaciju uloženih</w:t>
      </w:r>
      <w:r w:rsidR="003C3635" w:rsidRPr="002556C5">
        <w:rPr>
          <w:rFonts w:cs="Times New Roman"/>
          <w:color w:val="171717" w:themeColor="background2" w:themeShade="1A"/>
        </w:rPr>
        <w:t xml:space="preserve"> sredstva.</w:t>
      </w:r>
    </w:p>
    <w:p w:rsidR="003C3635" w:rsidRPr="002556C5" w:rsidRDefault="003C3635" w:rsidP="007D7C31">
      <w:pPr>
        <w:pStyle w:val="Bezproreda"/>
        <w:jc w:val="both"/>
        <w:rPr>
          <w:rFonts w:cs="Times New Roman"/>
          <w:color w:val="171717" w:themeColor="background2" w:themeShade="1A"/>
        </w:rPr>
      </w:pPr>
    </w:p>
    <w:p w:rsidR="003C3635" w:rsidRPr="002556C5" w:rsidRDefault="003C3635" w:rsidP="007D7C31">
      <w:pPr>
        <w:pStyle w:val="Bezproreda"/>
        <w:jc w:val="both"/>
        <w:rPr>
          <w:rFonts w:cs="Times New Roman"/>
          <w:color w:val="171717" w:themeColor="background2" w:themeShade="1A"/>
        </w:rPr>
      </w:pPr>
    </w:p>
    <w:p w:rsidR="003C3635" w:rsidRPr="002556C5" w:rsidRDefault="003C3635" w:rsidP="000F7954">
      <w:pPr>
        <w:pStyle w:val="Bezproreda"/>
        <w:numPr>
          <w:ilvl w:val="0"/>
          <w:numId w:val="3"/>
        </w:numPr>
        <w:jc w:val="both"/>
        <w:rPr>
          <w:rFonts w:cs="Times New Roman"/>
          <w:b/>
          <w:color w:val="171717" w:themeColor="background2" w:themeShade="1A"/>
        </w:rPr>
      </w:pPr>
      <w:r w:rsidRPr="002556C5">
        <w:rPr>
          <w:rFonts w:cs="Times New Roman"/>
          <w:b/>
          <w:color w:val="171717" w:themeColor="background2" w:themeShade="1A"/>
        </w:rPr>
        <w:t xml:space="preserve"> </w:t>
      </w:r>
      <w:r w:rsidR="00886F43" w:rsidRPr="002556C5">
        <w:rPr>
          <w:rFonts w:cs="Times New Roman"/>
          <w:b/>
          <w:color w:val="171717" w:themeColor="background2" w:themeShade="1A"/>
        </w:rPr>
        <w:t>GODIŠNJA NAKNADA I TROŠKOVI</w:t>
      </w:r>
    </w:p>
    <w:p w:rsidR="00194F98" w:rsidRPr="002556C5" w:rsidRDefault="00194F98" w:rsidP="007D7C31">
      <w:pPr>
        <w:pStyle w:val="Bezproreda"/>
        <w:jc w:val="both"/>
        <w:rPr>
          <w:rFonts w:cs="Times New Roman"/>
          <w:color w:val="171717" w:themeColor="background2" w:themeShade="1A"/>
        </w:rPr>
      </w:pPr>
    </w:p>
    <w:p w:rsidR="00074948" w:rsidRPr="002556C5" w:rsidRDefault="009B1FB8" w:rsidP="007D7C31">
      <w:pPr>
        <w:pStyle w:val="Bezproreda"/>
        <w:jc w:val="both"/>
        <w:rPr>
          <w:rFonts w:cs="Times New Roman"/>
          <w:color w:val="171717" w:themeColor="background2" w:themeShade="1A"/>
        </w:rPr>
      </w:pPr>
      <w:r w:rsidRPr="002556C5">
        <w:rPr>
          <w:rFonts w:cs="Times New Roman"/>
          <w:color w:val="171717" w:themeColor="background2" w:themeShade="1A"/>
        </w:rPr>
        <w:t>Potkoncesionari</w:t>
      </w:r>
      <w:r w:rsidR="009434DC" w:rsidRPr="002556C5">
        <w:rPr>
          <w:rFonts w:cs="Times New Roman"/>
          <w:color w:val="171717" w:themeColor="background2" w:themeShade="1A"/>
        </w:rPr>
        <w:t xml:space="preserve"> su obvezni platiti</w:t>
      </w:r>
      <w:r w:rsidR="00194F98" w:rsidRPr="002556C5">
        <w:rPr>
          <w:rFonts w:cs="Times New Roman"/>
          <w:color w:val="171717" w:themeColor="background2" w:themeShade="1A"/>
        </w:rPr>
        <w:t xml:space="preserve"> </w:t>
      </w:r>
      <w:r w:rsidRPr="002556C5">
        <w:rPr>
          <w:rFonts w:cs="Times New Roman"/>
          <w:color w:val="171717" w:themeColor="background2" w:themeShade="1A"/>
        </w:rPr>
        <w:t>ukupnu godišnju naknadu</w:t>
      </w:r>
      <w:r w:rsidR="00194F98" w:rsidRPr="002556C5">
        <w:rPr>
          <w:rFonts w:cs="Times New Roman"/>
          <w:color w:val="171717" w:themeColor="background2" w:themeShade="1A"/>
        </w:rPr>
        <w:t xml:space="preserve"> </w:t>
      </w:r>
      <w:r w:rsidR="00B8112C" w:rsidRPr="002556C5">
        <w:rPr>
          <w:rFonts w:cs="Times New Roman"/>
          <w:color w:val="171717" w:themeColor="background2" w:themeShade="1A"/>
        </w:rPr>
        <w:t xml:space="preserve">za 2019. g. najkasnije 2 (dva) dana od dana </w:t>
      </w:r>
      <w:r w:rsidR="00194F98" w:rsidRPr="002556C5">
        <w:rPr>
          <w:rFonts w:cs="Times New Roman"/>
          <w:color w:val="171717" w:themeColor="background2" w:themeShade="1A"/>
        </w:rPr>
        <w:t xml:space="preserve"> zakl</w:t>
      </w:r>
      <w:r w:rsidR="009434DC" w:rsidRPr="002556C5">
        <w:rPr>
          <w:rFonts w:cs="Times New Roman"/>
          <w:color w:val="171717" w:themeColor="background2" w:themeShade="1A"/>
        </w:rPr>
        <w:t xml:space="preserve">jučenja Ugovora o </w:t>
      </w:r>
      <w:r w:rsidRPr="002556C5">
        <w:rPr>
          <w:rFonts w:cs="Times New Roman"/>
          <w:color w:val="171717" w:themeColor="background2" w:themeShade="1A"/>
        </w:rPr>
        <w:t>potkoncesiji i zakupu</w:t>
      </w:r>
      <w:r w:rsidR="009434DC" w:rsidRPr="002556C5">
        <w:rPr>
          <w:rFonts w:cs="Times New Roman"/>
          <w:color w:val="171717" w:themeColor="background2" w:themeShade="1A"/>
        </w:rPr>
        <w:t xml:space="preserve"> za 2019</w:t>
      </w:r>
      <w:r w:rsidR="00194F98" w:rsidRPr="002556C5">
        <w:rPr>
          <w:rFonts w:cs="Times New Roman"/>
          <w:color w:val="171717" w:themeColor="background2" w:themeShade="1A"/>
        </w:rPr>
        <w:t>.</w:t>
      </w:r>
      <w:r w:rsidR="00B8112C" w:rsidRPr="002556C5">
        <w:rPr>
          <w:rFonts w:cs="Times New Roman"/>
          <w:color w:val="171717" w:themeColor="background2" w:themeShade="1A"/>
        </w:rPr>
        <w:t xml:space="preserve"> godinu</w:t>
      </w:r>
      <w:r w:rsidR="00194F98" w:rsidRPr="002556C5">
        <w:rPr>
          <w:rFonts w:cs="Times New Roman"/>
          <w:color w:val="171717" w:themeColor="background2" w:themeShade="1A"/>
        </w:rPr>
        <w:t>,</w:t>
      </w:r>
      <w:r w:rsidR="009434DC" w:rsidRPr="002556C5">
        <w:rPr>
          <w:rFonts w:cs="Times New Roman"/>
          <w:color w:val="171717" w:themeColor="background2" w:themeShade="1A"/>
        </w:rPr>
        <w:t xml:space="preserve"> a</w:t>
      </w:r>
      <w:r w:rsidR="00194F98" w:rsidRPr="002556C5">
        <w:rPr>
          <w:rFonts w:cs="Times New Roman"/>
          <w:color w:val="171717" w:themeColor="background2" w:themeShade="1A"/>
        </w:rPr>
        <w:t xml:space="preserve"> za</w:t>
      </w:r>
      <w:r w:rsidR="009434DC" w:rsidRPr="002556C5">
        <w:rPr>
          <w:rFonts w:cs="Times New Roman"/>
          <w:color w:val="171717" w:themeColor="background2" w:themeShade="1A"/>
        </w:rPr>
        <w:t xml:space="preserve"> svaku narednu godinu najkasnije do 1. veljače u godini za koju se </w:t>
      </w:r>
      <w:r w:rsidRPr="002556C5">
        <w:rPr>
          <w:rFonts w:cs="Times New Roman"/>
          <w:color w:val="171717" w:themeColor="background2" w:themeShade="1A"/>
        </w:rPr>
        <w:t>godišnja naknada</w:t>
      </w:r>
      <w:r w:rsidR="009434DC" w:rsidRPr="002556C5">
        <w:rPr>
          <w:rFonts w:cs="Times New Roman"/>
          <w:color w:val="171717" w:themeColor="background2" w:themeShade="1A"/>
        </w:rPr>
        <w:t xml:space="preserve"> plaća. </w:t>
      </w:r>
      <w:r w:rsidR="00194F98" w:rsidRPr="002556C5">
        <w:rPr>
          <w:rFonts w:cs="Times New Roman"/>
          <w:color w:val="171717" w:themeColor="background2" w:themeShade="1A"/>
        </w:rPr>
        <w:t xml:space="preserve"> </w:t>
      </w:r>
    </w:p>
    <w:p w:rsidR="009434DC" w:rsidRPr="002556C5" w:rsidRDefault="009434DC" w:rsidP="007D7C31">
      <w:pPr>
        <w:pStyle w:val="Bezproreda"/>
        <w:jc w:val="both"/>
        <w:rPr>
          <w:rFonts w:cs="Times New Roman"/>
          <w:color w:val="171717" w:themeColor="background2" w:themeShade="1A"/>
        </w:rPr>
      </w:pPr>
    </w:p>
    <w:p w:rsidR="003C3635" w:rsidRPr="002556C5" w:rsidRDefault="003C3635" w:rsidP="007D7C31">
      <w:pPr>
        <w:pStyle w:val="Bezproreda"/>
        <w:jc w:val="both"/>
        <w:rPr>
          <w:rFonts w:cs="Times New Roman"/>
          <w:color w:val="171717" w:themeColor="background2" w:themeShade="1A"/>
        </w:rPr>
      </w:pPr>
      <w:r w:rsidRPr="002556C5">
        <w:rPr>
          <w:rFonts w:cs="Times New Roman"/>
          <w:color w:val="171717" w:themeColor="background2" w:themeShade="1A"/>
        </w:rPr>
        <w:t xml:space="preserve">Pored </w:t>
      </w:r>
      <w:r w:rsidR="00886F43" w:rsidRPr="002556C5">
        <w:rPr>
          <w:rFonts w:cs="Times New Roman"/>
          <w:color w:val="171717" w:themeColor="background2" w:themeShade="1A"/>
        </w:rPr>
        <w:t>godišnje naknade</w:t>
      </w:r>
      <w:r w:rsidR="00A0420B" w:rsidRPr="002556C5">
        <w:rPr>
          <w:rFonts w:cs="Times New Roman"/>
          <w:color w:val="171717" w:themeColor="background2" w:themeShade="1A"/>
        </w:rPr>
        <w:t xml:space="preserve">, </w:t>
      </w:r>
      <w:r w:rsidR="00886F43" w:rsidRPr="002556C5">
        <w:rPr>
          <w:rFonts w:cs="Times New Roman"/>
          <w:color w:val="171717" w:themeColor="background2" w:themeShade="1A"/>
        </w:rPr>
        <w:t>potkoncesionar</w:t>
      </w:r>
      <w:r w:rsidRPr="002556C5">
        <w:rPr>
          <w:rFonts w:cs="Times New Roman"/>
          <w:color w:val="171717" w:themeColor="background2" w:themeShade="1A"/>
        </w:rPr>
        <w:t xml:space="preserve"> je obvezan podmirivati </w:t>
      </w:r>
      <w:r w:rsidR="00886F43" w:rsidRPr="002556C5">
        <w:rPr>
          <w:rFonts w:cs="Times New Roman"/>
          <w:color w:val="171717" w:themeColor="background2" w:themeShade="1A"/>
        </w:rPr>
        <w:t xml:space="preserve">režijske </w:t>
      </w:r>
      <w:r w:rsidRPr="002556C5">
        <w:rPr>
          <w:rFonts w:cs="Times New Roman"/>
          <w:color w:val="171717" w:themeColor="background2" w:themeShade="1A"/>
        </w:rPr>
        <w:t>troškove</w:t>
      </w:r>
      <w:r w:rsidR="00886F43" w:rsidRPr="002556C5">
        <w:rPr>
          <w:rFonts w:cs="Times New Roman"/>
          <w:color w:val="171717" w:themeColor="background2" w:themeShade="1A"/>
        </w:rPr>
        <w:t>; struje, v</w:t>
      </w:r>
      <w:r w:rsidRPr="002556C5">
        <w:rPr>
          <w:rFonts w:cs="Times New Roman"/>
          <w:color w:val="171717" w:themeColor="background2" w:themeShade="1A"/>
        </w:rPr>
        <w:t>ode</w:t>
      </w:r>
      <w:r w:rsidR="00886F43" w:rsidRPr="002556C5">
        <w:rPr>
          <w:rFonts w:cs="Times New Roman"/>
          <w:color w:val="171717" w:themeColor="background2" w:themeShade="1A"/>
        </w:rPr>
        <w:t xml:space="preserve"> i odvoza otpada</w:t>
      </w:r>
      <w:r w:rsidRPr="002556C5">
        <w:rPr>
          <w:rFonts w:cs="Times New Roman"/>
          <w:color w:val="171717" w:themeColor="background2" w:themeShade="1A"/>
        </w:rPr>
        <w:t>.</w:t>
      </w:r>
    </w:p>
    <w:p w:rsidR="003C3635" w:rsidRPr="002556C5" w:rsidRDefault="003C3635" w:rsidP="007D7C31">
      <w:pPr>
        <w:pStyle w:val="Bezproreda"/>
        <w:jc w:val="both"/>
        <w:rPr>
          <w:rFonts w:cs="Times New Roman"/>
          <w:color w:val="171717" w:themeColor="background2" w:themeShade="1A"/>
        </w:rPr>
      </w:pPr>
      <w:r w:rsidRPr="002556C5">
        <w:rPr>
          <w:rFonts w:cs="Times New Roman"/>
          <w:color w:val="171717" w:themeColor="background2" w:themeShade="1A"/>
        </w:rPr>
        <w:t xml:space="preserve">KD </w:t>
      </w:r>
      <w:r w:rsidR="00886F43" w:rsidRPr="002556C5">
        <w:rPr>
          <w:rFonts w:cs="Times New Roman"/>
          <w:color w:val="171717" w:themeColor="background2" w:themeShade="1A"/>
        </w:rPr>
        <w:t>Dubašnica</w:t>
      </w:r>
      <w:r w:rsidR="00C43E28" w:rsidRPr="002556C5">
        <w:rPr>
          <w:rFonts w:cs="Times New Roman"/>
          <w:color w:val="171717" w:themeColor="background2" w:themeShade="1A"/>
        </w:rPr>
        <w:t xml:space="preserve"> d.o.o.</w:t>
      </w:r>
      <w:r w:rsidRPr="002556C5">
        <w:rPr>
          <w:rFonts w:cs="Times New Roman"/>
          <w:color w:val="171717" w:themeColor="background2" w:themeShade="1A"/>
        </w:rPr>
        <w:t xml:space="preserve"> će mjesečno ispostavljati </w:t>
      </w:r>
      <w:r w:rsidR="00724B66" w:rsidRPr="002556C5">
        <w:rPr>
          <w:rFonts w:cs="Times New Roman"/>
          <w:color w:val="171717" w:themeColor="background2" w:themeShade="1A"/>
        </w:rPr>
        <w:t>račun za režijske troškove, a prema utrošku za svaku pojedinu kućicu</w:t>
      </w:r>
      <w:r w:rsidR="00A0420B" w:rsidRPr="002556C5">
        <w:rPr>
          <w:rFonts w:cs="Times New Roman"/>
          <w:color w:val="171717" w:themeColor="background2" w:themeShade="1A"/>
        </w:rPr>
        <w:t>.</w:t>
      </w:r>
    </w:p>
    <w:p w:rsidR="00F63824" w:rsidRPr="002556C5" w:rsidRDefault="00F63824" w:rsidP="007D7C31">
      <w:pPr>
        <w:pStyle w:val="Bezproreda"/>
        <w:jc w:val="both"/>
        <w:rPr>
          <w:rFonts w:cs="Times New Roman"/>
          <w:color w:val="171717" w:themeColor="background2" w:themeShade="1A"/>
        </w:rPr>
      </w:pPr>
    </w:p>
    <w:p w:rsidR="003C3635" w:rsidRPr="002556C5" w:rsidRDefault="00F63824" w:rsidP="007D7C31">
      <w:pPr>
        <w:pStyle w:val="Bezproreda"/>
        <w:jc w:val="both"/>
        <w:rPr>
          <w:rFonts w:ascii="Calibri" w:hAnsi="Calibri" w:cs="Calibri"/>
          <w:noProof/>
          <w:color w:val="171717" w:themeColor="background2" w:themeShade="1A"/>
          <w:lang w:val="en-US"/>
        </w:rPr>
      </w:pPr>
      <w:r w:rsidRPr="002556C5">
        <w:rPr>
          <w:rFonts w:ascii="Calibri" w:hAnsi="Calibri" w:cs="Calibri"/>
          <w:noProof/>
          <w:color w:val="171717" w:themeColor="background2" w:themeShade="1A"/>
          <w:lang w:val="en-US"/>
        </w:rPr>
        <w:lastRenderedPageBreak/>
        <w:t xml:space="preserve">Potkoncesionar će u svrhu osiguranja nastanka mogućih šteta na predmetu zakupa pri potpisivanju Ugovora uručiti Davatelju potkoncesije jednu bjanko zadužnicu potvrđenu po javnom bilježniku u visini do 50.000,00 kn. </w:t>
      </w:r>
    </w:p>
    <w:p w:rsidR="00F63824" w:rsidRPr="002556C5" w:rsidRDefault="00F63824" w:rsidP="007D7C31">
      <w:pPr>
        <w:pStyle w:val="Bezproreda"/>
        <w:jc w:val="both"/>
        <w:rPr>
          <w:rFonts w:ascii="Calibri" w:hAnsi="Calibri" w:cs="Calibri"/>
          <w:color w:val="171717" w:themeColor="background2" w:themeShade="1A"/>
        </w:rPr>
      </w:pPr>
    </w:p>
    <w:p w:rsidR="00074948" w:rsidRPr="002556C5" w:rsidRDefault="00724B66" w:rsidP="007D7C31">
      <w:pPr>
        <w:pStyle w:val="Bezproreda"/>
        <w:jc w:val="both"/>
        <w:rPr>
          <w:rFonts w:cs="Times New Roman"/>
          <w:color w:val="171717" w:themeColor="background2" w:themeShade="1A"/>
        </w:rPr>
      </w:pPr>
      <w:r w:rsidRPr="002556C5">
        <w:rPr>
          <w:rFonts w:cs="Times New Roman"/>
          <w:color w:val="171717" w:themeColor="background2" w:themeShade="1A"/>
        </w:rPr>
        <w:t>Potkoncesionar</w:t>
      </w:r>
      <w:r w:rsidR="00074948" w:rsidRPr="002556C5">
        <w:rPr>
          <w:rFonts w:cs="Times New Roman"/>
          <w:color w:val="171717" w:themeColor="background2" w:themeShade="1A"/>
        </w:rPr>
        <w:t xml:space="preserve"> je odgovoran za udovoljavanje svih uvjeta za uredno i zakonito obavljanje djelatnosti (minimalni tehnički uvjeti i sl</w:t>
      </w:r>
      <w:r w:rsidR="009568E2" w:rsidRPr="002556C5">
        <w:rPr>
          <w:rFonts w:cs="Times New Roman"/>
          <w:color w:val="171717" w:themeColor="background2" w:themeShade="1A"/>
        </w:rPr>
        <w:t>.</w:t>
      </w:r>
      <w:r w:rsidR="00074948" w:rsidRPr="002556C5">
        <w:rPr>
          <w:rFonts w:cs="Times New Roman"/>
          <w:color w:val="171717" w:themeColor="background2" w:themeShade="1A"/>
        </w:rPr>
        <w:t>) te snosi sve troškove za isto.</w:t>
      </w:r>
    </w:p>
    <w:p w:rsidR="00194F98" w:rsidRPr="002556C5" w:rsidRDefault="00194F98" w:rsidP="00471DD7">
      <w:pPr>
        <w:pStyle w:val="Bezproreda"/>
        <w:rPr>
          <w:rFonts w:cs="Times New Roman"/>
          <w:color w:val="171717" w:themeColor="background2" w:themeShade="1A"/>
        </w:rPr>
      </w:pPr>
    </w:p>
    <w:p w:rsidR="00194F98" w:rsidRPr="002556C5" w:rsidRDefault="00194F98" w:rsidP="00471DD7">
      <w:pPr>
        <w:pStyle w:val="Bezproreda"/>
        <w:rPr>
          <w:rFonts w:cs="Times New Roman"/>
          <w:color w:val="171717" w:themeColor="background2" w:themeShade="1A"/>
        </w:rPr>
      </w:pPr>
    </w:p>
    <w:p w:rsidR="005D183B" w:rsidRPr="002556C5" w:rsidRDefault="005D183B" w:rsidP="000F7954">
      <w:pPr>
        <w:pStyle w:val="Bezproreda"/>
        <w:numPr>
          <w:ilvl w:val="0"/>
          <w:numId w:val="3"/>
        </w:numPr>
        <w:rPr>
          <w:rFonts w:cs="Times New Roman"/>
          <w:b/>
          <w:color w:val="171717" w:themeColor="background2" w:themeShade="1A"/>
        </w:rPr>
      </w:pPr>
      <w:r w:rsidRPr="002556C5">
        <w:rPr>
          <w:rFonts w:cs="Times New Roman"/>
          <w:b/>
          <w:color w:val="171717" w:themeColor="background2" w:themeShade="1A"/>
        </w:rPr>
        <w:t>SADRŽAJ PONUDE</w:t>
      </w:r>
    </w:p>
    <w:p w:rsidR="005D183B" w:rsidRPr="002556C5" w:rsidRDefault="005D183B" w:rsidP="00471DD7">
      <w:pPr>
        <w:pStyle w:val="Bezproreda"/>
        <w:rPr>
          <w:rFonts w:cs="Times New Roman"/>
          <w:color w:val="171717" w:themeColor="background2" w:themeShade="1A"/>
        </w:rPr>
      </w:pPr>
    </w:p>
    <w:p w:rsidR="00471DD7" w:rsidRPr="002556C5" w:rsidRDefault="005D183B" w:rsidP="00A31A87">
      <w:pPr>
        <w:pStyle w:val="Bezproreda"/>
        <w:jc w:val="both"/>
        <w:rPr>
          <w:rFonts w:cs="Times New Roman"/>
          <w:color w:val="171717" w:themeColor="background2" w:themeShade="1A"/>
        </w:rPr>
      </w:pPr>
      <w:r w:rsidRPr="002556C5">
        <w:rPr>
          <w:rFonts w:cs="Times New Roman"/>
          <w:color w:val="171717" w:themeColor="background2" w:themeShade="1A"/>
        </w:rPr>
        <w:t xml:space="preserve">Ponuda </w:t>
      </w:r>
      <w:r w:rsidR="00511733" w:rsidRPr="002556C5">
        <w:rPr>
          <w:rFonts w:cs="Times New Roman"/>
          <w:b/>
          <w:color w:val="171717" w:themeColor="background2" w:themeShade="1A"/>
        </w:rPr>
        <w:t>obavezno</w:t>
      </w:r>
      <w:r w:rsidR="00A31A87" w:rsidRPr="002556C5">
        <w:rPr>
          <w:rFonts w:cs="Times New Roman"/>
          <w:color w:val="171717" w:themeColor="background2" w:themeShade="1A"/>
        </w:rPr>
        <w:t xml:space="preserve"> </w:t>
      </w:r>
      <w:r w:rsidRPr="002556C5">
        <w:rPr>
          <w:rFonts w:cs="Times New Roman"/>
          <w:color w:val="171717" w:themeColor="background2" w:themeShade="1A"/>
        </w:rPr>
        <w:t>mora sadržavati:</w:t>
      </w:r>
    </w:p>
    <w:p w:rsidR="008D3989" w:rsidRPr="002556C5" w:rsidRDefault="008D3989" w:rsidP="00A31A87">
      <w:pPr>
        <w:pStyle w:val="Bezproreda"/>
        <w:jc w:val="both"/>
        <w:rPr>
          <w:rFonts w:cs="Times New Roman"/>
          <w:color w:val="171717" w:themeColor="background2" w:themeShade="1A"/>
        </w:rPr>
      </w:pPr>
    </w:p>
    <w:p w:rsidR="00CF60DD"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PONUDBENI LIST (prilog 1)</w:t>
      </w:r>
    </w:p>
    <w:p w:rsidR="00471DD7" w:rsidRPr="002556C5" w:rsidRDefault="00CF60DD" w:rsidP="008D3989">
      <w:pPr>
        <w:pStyle w:val="Bezproreda"/>
        <w:numPr>
          <w:ilvl w:val="0"/>
          <w:numId w:val="7"/>
        </w:numPr>
        <w:ind w:left="1440"/>
        <w:jc w:val="both"/>
        <w:rPr>
          <w:rFonts w:cs="Times New Roman"/>
          <w:color w:val="171717" w:themeColor="background2" w:themeShade="1A"/>
        </w:rPr>
      </w:pPr>
      <w:r w:rsidRPr="002556C5">
        <w:rPr>
          <w:rFonts w:cs="Times New Roman"/>
          <w:color w:val="171717" w:themeColor="background2" w:themeShade="1A"/>
        </w:rPr>
        <w:t>Naziv obrta ili društva</w:t>
      </w:r>
      <w:r w:rsidR="009810F1" w:rsidRPr="002556C5">
        <w:rPr>
          <w:rFonts w:cs="Times New Roman"/>
          <w:color w:val="171717" w:themeColor="background2" w:themeShade="1A"/>
        </w:rPr>
        <w:t xml:space="preserve"> ponuditelja</w:t>
      </w:r>
      <w:r w:rsidRPr="002556C5">
        <w:rPr>
          <w:rFonts w:cs="Times New Roman"/>
          <w:color w:val="171717" w:themeColor="background2" w:themeShade="1A"/>
        </w:rPr>
        <w:t>, iznimno; ime i prezime fizičke osobe ukoliko još nema otvoren subjekt za poslovanje za djelatnost iz natječaja</w:t>
      </w:r>
      <w:r w:rsidR="00471DD7" w:rsidRPr="002556C5">
        <w:rPr>
          <w:rFonts w:cs="Times New Roman"/>
          <w:color w:val="171717" w:themeColor="background2" w:themeShade="1A"/>
        </w:rPr>
        <w:t>, s naznakom prebiva</w:t>
      </w:r>
      <w:r w:rsidR="00746B4B" w:rsidRPr="002556C5">
        <w:rPr>
          <w:rFonts w:cs="Times New Roman"/>
          <w:color w:val="171717" w:themeColor="background2" w:themeShade="1A"/>
        </w:rPr>
        <w:t>lišta ili sjedišta, OIB</w:t>
      </w:r>
      <w:r w:rsidR="00471DD7" w:rsidRPr="002556C5">
        <w:rPr>
          <w:rFonts w:cs="Times New Roman"/>
          <w:color w:val="171717" w:themeColor="background2" w:themeShade="1A"/>
        </w:rPr>
        <w:t>, ži</w:t>
      </w:r>
      <w:r w:rsidR="009810F1" w:rsidRPr="002556C5">
        <w:rPr>
          <w:rFonts w:cs="Times New Roman"/>
          <w:color w:val="171717" w:themeColor="background2" w:themeShade="1A"/>
        </w:rPr>
        <w:t>ro račun</w:t>
      </w:r>
      <w:r w:rsidR="00F564CF" w:rsidRPr="002556C5">
        <w:rPr>
          <w:rFonts w:cs="Times New Roman"/>
          <w:color w:val="171717" w:themeColor="background2" w:themeShade="1A"/>
        </w:rPr>
        <w:t xml:space="preserve"> (IBAN)</w:t>
      </w:r>
      <w:r w:rsidR="009810F1" w:rsidRPr="002556C5">
        <w:rPr>
          <w:rFonts w:cs="Times New Roman"/>
          <w:color w:val="171717" w:themeColor="background2" w:themeShade="1A"/>
        </w:rPr>
        <w:t xml:space="preserve"> </w:t>
      </w:r>
      <w:r w:rsidR="00074948" w:rsidRPr="002556C5">
        <w:rPr>
          <w:rFonts w:cs="Times New Roman"/>
          <w:color w:val="171717" w:themeColor="background2" w:themeShade="1A"/>
        </w:rPr>
        <w:t xml:space="preserve">ponuditelja </w:t>
      </w:r>
      <w:r w:rsidR="009810F1" w:rsidRPr="002556C5">
        <w:rPr>
          <w:rFonts w:cs="Times New Roman"/>
          <w:color w:val="171717" w:themeColor="background2" w:themeShade="1A"/>
        </w:rPr>
        <w:t>i naziv poslovne banke kod koje</w:t>
      </w:r>
      <w:r w:rsidR="00074948" w:rsidRPr="002556C5">
        <w:rPr>
          <w:rFonts w:cs="Times New Roman"/>
          <w:color w:val="171717" w:themeColor="background2" w:themeShade="1A"/>
        </w:rPr>
        <w:t xml:space="preserve"> </w:t>
      </w:r>
      <w:r w:rsidR="009810F1" w:rsidRPr="002556C5">
        <w:rPr>
          <w:rFonts w:cs="Times New Roman"/>
          <w:color w:val="171717" w:themeColor="background2" w:themeShade="1A"/>
        </w:rPr>
        <w:t xml:space="preserve"> ima račun</w:t>
      </w:r>
      <w:r w:rsidR="009568E2" w:rsidRPr="002556C5">
        <w:rPr>
          <w:rFonts w:cs="Times New Roman"/>
          <w:color w:val="171717" w:themeColor="background2" w:themeShade="1A"/>
        </w:rPr>
        <w:t>,</w:t>
      </w:r>
    </w:p>
    <w:p w:rsidR="00742197" w:rsidRPr="002556C5" w:rsidRDefault="00CF60DD" w:rsidP="008D3989">
      <w:pPr>
        <w:pStyle w:val="Bezproreda"/>
        <w:numPr>
          <w:ilvl w:val="0"/>
          <w:numId w:val="7"/>
        </w:numPr>
        <w:ind w:left="1440"/>
        <w:jc w:val="both"/>
        <w:rPr>
          <w:rFonts w:cs="Times New Roman"/>
          <w:color w:val="171717" w:themeColor="background2" w:themeShade="1A"/>
        </w:rPr>
      </w:pPr>
      <w:r w:rsidRPr="002556C5">
        <w:rPr>
          <w:rFonts w:cs="Times New Roman"/>
          <w:color w:val="171717" w:themeColor="background2" w:themeShade="1A"/>
        </w:rPr>
        <w:t>O</w:t>
      </w:r>
      <w:r w:rsidR="00746B4B" w:rsidRPr="002556C5">
        <w:rPr>
          <w:rFonts w:cs="Times New Roman"/>
          <w:color w:val="171717" w:themeColor="background2" w:themeShade="1A"/>
        </w:rPr>
        <w:t>znaku lokacije (redni broj kućice)</w:t>
      </w:r>
      <w:r w:rsidR="00074948" w:rsidRPr="002556C5">
        <w:rPr>
          <w:rFonts w:cs="Times New Roman"/>
          <w:color w:val="171717" w:themeColor="background2" w:themeShade="1A"/>
        </w:rPr>
        <w:t xml:space="preserve"> za koju se natječe</w:t>
      </w:r>
      <w:r w:rsidR="008D3989" w:rsidRPr="002556C5">
        <w:rPr>
          <w:rFonts w:cs="Times New Roman"/>
          <w:color w:val="171717" w:themeColor="background2" w:themeShade="1A"/>
        </w:rPr>
        <w:t>. Ukoliko za željenu kućicu bude boljih ponuđača, i</w:t>
      </w:r>
      <w:r w:rsidRPr="002556C5">
        <w:rPr>
          <w:rFonts w:cs="Times New Roman"/>
          <w:color w:val="171717" w:themeColor="background2" w:themeShade="1A"/>
        </w:rPr>
        <w:t xml:space="preserve">zjavu </w:t>
      </w:r>
      <w:r w:rsidR="008D3989" w:rsidRPr="002556C5">
        <w:rPr>
          <w:rFonts w:cs="Times New Roman"/>
          <w:color w:val="171717" w:themeColor="background2" w:themeShade="1A"/>
        </w:rPr>
        <w:t xml:space="preserve">da li </w:t>
      </w:r>
      <w:r w:rsidRPr="002556C5">
        <w:rPr>
          <w:rFonts w:cs="Times New Roman"/>
          <w:color w:val="171717" w:themeColor="background2" w:themeShade="1A"/>
        </w:rPr>
        <w:t xml:space="preserve">pristaje na zakup prve slijedeće kućice za koju stječe uvjete zakupa prema </w:t>
      </w:r>
      <w:r w:rsidR="00035611" w:rsidRPr="002556C5">
        <w:rPr>
          <w:rFonts w:cs="Times New Roman"/>
          <w:color w:val="171717" w:themeColor="background2" w:themeShade="1A"/>
        </w:rPr>
        <w:t>ponuđenom iznosu</w:t>
      </w:r>
      <w:r w:rsidRPr="002556C5">
        <w:rPr>
          <w:rFonts w:cs="Times New Roman"/>
          <w:color w:val="171717" w:themeColor="background2" w:themeShade="1A"/>
        </w:rPr>
        <w:t xml:space="preserve">, </w:t>
      </w:r>
    </w:p>
    <w:p w:rsidR="005D183B" w:rsidRPr="002556C5" w:rsidRDefault="008D3989" w:rsidP="008D3989">
      <w:pPr>
        <w:pStyle w:val="Bezproreda"/>
        <w:numPr>
          <w:ilvl w:val="0"/>
          <w:numId w:val="7"/>
        </w:numPr>
        <w:ind w:left="1440"/>
        <w:jc w:val="both"/>
        <w:rPr>
          <w:rFonts w:cs="Times New Roman"/>
          <w:color w:val="171717" w:themeColor="background2" w:themeShade="1A"/>
        </w:rPr>
      </w:pPr>
      <w:r w:rsidRPr="002556C5">
        <w:rPr>
          <w:rFonts w:cs="Times New Roman"/>
          <w:color w:val="171717" w:themeColor="background2" w:themeShade="1A"/>
        </w:rPr>
        <w:t>I</w:t>
      </w:r>
      <w:r w:rsidR="009810F1" w:rsidRPr="002556C5">
        <w:rPr>
          <w:rFonts w:cs="Times New Roman"/>
          <w:color w:val="171717" w:themeColor="background2" w:themeShade="1A"/>
        </w:rPr>
        <w:t>znos</w:t>
      </w:r>
      <w:r w:rsidR="00471DD7" w:rsidRPr="002556C5">
        <w:rPr>
          <w:rFonts w:cs="Times New Roman"/>
          <w:color w:val="171717" w:themeColor="background2" w:themeShade="1A"/>
        </w:rPr>
        <w:t xml:space="preserve"> ponude (na</w:t>
      </w:r>
      <w:r w:rsidR="00746B4B" w:rsidRPr="002556C5">
        <w:rPr>
          <w:rFonts w:cs="Times New Roman"/>
          <w:color w:val="171717" w:themeColor="background2" w:themeShade="1A"/>
        </w:rPr>
        <w:t>jmanje u visini početnog iznosa</w:t>
      </w:r>
      <w:r w:rsidR="009810F1" w:rsidRPr="002556C5">
        <w:rPr>
          <w:rFonts w:cs="Times New Roman"/>
          <w:color w:val="171717" w:themeColor="background2" w:themeShade="1A"/>
        </w:rPr>
        <w:t>)</w:t>
      </w:r>
      <w:r w:rsidR="005D183B" w:rsidRPr="002556C5">
        <w:rPr>
          <w:rFonts w:cs="Times New Roman"/>
          <w:color w:val="171717" w:themeColor="background2" w:themeShade="1A"/>
        </w:rPr>
        <w:t xml:space="preserve"> izraženo u obliku: </w:t>
      </w:r>
    </w:p>
    <w:p w:rsidR="005D183B" w:rsidRPr="002556C5" w:rsidRDefault="00742197" w:rsidP="008D3989">
      <w:pPr>
        <w:pStyle w:val="Bezproreda"/>
        <w:ind w:left="720"/>
        <w:jc w:val="both"/>
        <w:rPr>
          <w:rFonts w:cs="Times New Roman"/>
          <w:color w:val="171717" w:themeColor="background2" w:themeShade="1A"/>
        </w:rPr>
      </w:pPr>
      <w:r w:rsidRPr="002556C5">
        <w:rPr>
          <w:rFonts w:cs="Times New Roman"/>
          <w:color w:val="171717" w:themeColor="background2" w:themeShade="1A"/>
        </w:rPr>
        <w:tab/>
      </w:r>
      <w:r w:rsidR="00074948" w:rsidRPr="002556C5">
        <w:rPr>
          <w:rFonts w:cs="Times New Roman"/>
          <w:color w:val="171717" w:themeColor="background2" w:themeShade="1A"/>
        </w:rPr>
        <w:t xml:space="preserve">IZNOS GODIŠNJE ZAKUPNINE KAO </w:t>
      </w:r>
      <w:r w:rsidR="005D183B" w:rsidRPr="002556C5">
        <w:rPr>
          <w:rFonts w:cs="Times New Roman"/>
          <w:color w:val="171717" w:themeColor="background2" w:themeShade="1A"/>
        </w:rPr>
        <w:t>OSNOVICA</w:t>
      </w:r>
      <w:r w:rsidR="009810F1" w:rsidRPr="002556C5">
        <w:rPr>
          <w:rFonts w:cs="Times New Roman"/>
          <w:color w:val="171717" w:themeColor="background2" w:themeShade="1A"/>
        </w:rPr>
        <w:t xml:space="preserve"> + PDV</w:t>
      </w:r>
      <w:r w:rsidR="005D183B" w:rsidRPr="002556C5">
        <w:rPr>
          <w:rFonts w:cs="Times New Roman"/>
          <w:color w:val="171717" w:themeColor="background2" w:themeShade="1A"/>
        </w:rPr>
        <w:t xml:space="preserve"> = UKUPAN IZNOS</w:t>
      </w:r>
      <w:r w:rsidR="009810F1" w:rsidRPr="002556C5">
        <w:rPr>
          <w:rFonts w:cs="Times New Roman"/>
          <w:color w:val="171717" w:themeColor="background2" w:themeShade="1A"/>
        </w:rPr>
        <w:t xml:space="preserve"> </w:t>
      </w:r>
    </w:p>
    <w:p w:rsidR="00471DD7" w:rsidRPr="002556C5" w:rsidRDefault="00742197" w:rsidP="008D3989">
      <w:pPr>
        <w:pStyle w:val="Bezproreda"/>
        <w:ind w:left="720"/>
        <w:jc w:val="both"/>
        <w:rPr>
          <w:rFonts w:cs="Times New Roman"/>
          <w:color w:val="171717" w:themeColor="background2" w:themeShade="1A"/>
        </w:rPr>
      </w:pPr>
      <w:r w:rsidRPr="002556C5">
        <w:rPr>
          <w:rFonts w:cs="Times New Roman"/>
          <w:color w:val="171717" w:themeColor="background2" w:themeShade="1A"/>
        </w:rPr>
        <w:tab/>
      </w:r>
      <w:r w:rsidR="009E7AC4" w:rsidRPr="002556C5">
        <w:rPr>
          <w:rFonts w:cs="Times New Roman"/>
          <w:color w:val="171717" w:themeColor="background2" w:themeShade="1A"/>
        </w:rPr>
        <w:t xml:space="preserve">(na primjer </w:t>
      </w:r>
      <w:r w:rsidR="00341DB7" w:rsidRPr="002556C5">
        <w:rPr>
          <w:rFonts w:cs="Times New Roman"/>
          <w:color w:val="171717" w:themeColor="background2" w:themeShade="1A"/>
        </w:rPr>
        <w:t>40</w:t>
      </w:r>
      <w:r w:rsidR="009810F1" w:rsidRPr="002556C5">
        <w:rPr>
          <w:rFonts w:cs="Times New Roman"/>
          <w:color w:val="171717" w:themeColor="background2" w:themeShade="1A"/>
        </w:rPr>
        <w:t>.000,00 kuna</w:t>
      </w:r>
      <w:r w:rsidR="00074948" w:rsidRPr="002556C5">
        <w:rPr>
          <w:rFonts w:cs="Times New Roman"/>
          <w:color w:val="171717" w:themeColor="background2" w:themeShade="1A"/>
        </w:rPr>
        <w:t xml:space="preserve"> godišnje</w:t>
      </w:r>
      <w:r w:rsidR="009810F1" w:rsidRPr="002556C5">
        <w:rPr>
          <w:rFonts w:cs="Times New Roman"/>
          <w:color w:val="171717" w:themeColor="background2" w:themeShade="1A"/>
        </w:rPr>
        <w:t xml:space="preserve"> + </w:t>
      </w:r>
      <w:r w:rsidR="00341DB7" w:rsidRPr="002556C5">
        <w:rPr>
          <w:rFonts w:cs="Times New Roman"/>
          <w:color w:val="171717" w:themeColor="background2" w:themeShade="1A"/>
        </w:rPr>
        <w:t>10</w:t>
      </w:r>
      <w:r w:rsidR="009E7AC4" w:rsidRPr="002556C5">
        <w:rPr>
          <w:rFonts w:cs="Times New Roman"/>
          <w:color w:val="171717" w:themeColor="background2" w:themeShade="1A"/>
        </w:rPr>
        <w:t>.000,</w:t>
      </w:r>
      <w:r w:rsidR="009810F1" w:rsidRPr="002556C5">
        <w:rPr>
          <w:rFonts w:cs="Times New Roman"/>
          <w:color w:val="171717" w:themeColor="background2" w:themeShade="1A"/>
        </w:rPr>
        <w:t xml:space="preserve">00 kuna PDV= </w:t>
      </w:r>
      <w:r w:rsidR="00341DB7" w:rsidRPr="002556C5">
        <w:rPr>
          <w:rFonts w:cs="Times New Roman"/>
          <w:color w:val="171717" w:themeColor="background2" w:themeShade="1A"/>
        </w:rPr>
        <w:t>50</w:t>
      </w:r>
      <w:r w:rsidR="009E7AC4" w:rsidRPr="002556C5">
        <w:rPr>
          <w:rFonts w:cs="Times New Roman"/>
          <w:color w:val="171717" w:themeColor="background2" w:themeShade="1A"/>
        </w:rPr>
        <w:t>.000</w:t>
      </w:r>
      <w:r w:rsidR="009810F1" w:rsidRPr="002556C5">
        <w:rPr>
          <w:rFonts w:cs="Times New Roman"/>
          <w:color w:val="171717" w:themeColor="background2" w:themeShade="1A"/>
        </w:rPr>
        <w:t>,00 kuna)</w:t>
      </w:r>
    </w:p>
    <w:p w:rsidR="008D3989" w:rsidRPr="002556C5" w:rsidRDefault="008D3989" w:rsidP="008D3989">
      <w:pPr>
        <w:pStyle w:val="Bezproreda"/>
        <w:numPr>
          <w:ilvl w:val="0"/>
          <w:numId w:val="8"/>
        </w:numPr>
        <w:ind w:left="1440"/>
        <w:jc w:val="both"/>
        <w:rPr>
          <w:rFonts w:cs="Times New Roman"/>
          <w:color w:val="171717" w:themeColor="background2" w:themeShade="1A"/>
        </w:rPr>
      </w:pPr>
      <w:r w:rsidRPr="002556C5">
        <w:rPr>
          <w:rFonts w:cs="Times New Roman"/>
          <w:color w:val="171717" w:themeColor="background2" w:themeShade="1A"/>
        </w:rPr>
        <w:t>S</w:t>
      </w:r>
      <w:r w:rsidR="00471DD7" w:rsidRPr="002556C5">
        <w:rPr>
          <w:rFonts w:cs="Times New Roman"/>
          <w:color w:val="171717" w:themeColor="background2" w:themeShade="1A"/>
        </w:rPr>
        <w:t>adržaj djelatnosti-ponude (taksativno navesti što će se nuditi</w:t>
      </w:r>
      <w:r w:rsidR="00074948" w:rsidRPr="002556C5">
        <w:rPr>
          <w:rFonts w:cs="Times New Roman"/>
          <w:color w:val="171717" w:themeColor="background2" w:themeShade="1A"/>
        </w:rPr>
        <w:t xml:space="preserve"> odnosno koju će djelatnost obavljati</w:t>
      </w:r>
      <w:r w:rsidR="00471DD7" w:rsidRPr="002556C5">
        <w:rPr>
          <w:rFonts w:cs="Times New Roman"/>
          <w:color w:val="171717" w:themeColor="background2" w:themeShade="1A"/>
        </w:rPr>
        <w:t>),</w:t>
      </w:r>
      <w:r w:rsidRPr="002556C5">
        <w:rPr>
          <w:rFonts w:cs="Times New Roman"/>
          <w:color w:val="171717" w:themeColor="background2" w:themeShade="1A"/>
        </w:rPr>
        <w:t xml:space="preserve"> </w:t>
      </w:r>
    </w:p>
    <w:p w:rsidR="008D3989" w:rsidRPr="002556C5" w:rsidRDefault="008D3989" w:rsidP="008D3989">
      <w:pPr>
        <w:pStyle w:val="Bezproreda"/>
        <w:numPr>
          <w:ilvl w:val="0"/>
          <w:numId w:val="8"/>
        </w:numPr>
        <w:ind w:left="1440"/>
        <w:jc w:val="both"/>
        <w:rPr>
          <w:rFonts w:cs="Times New Roman"/>
          <w:color w:val="171717" w:themeColor="background2" w:themeShade="1A"/>
        </w:rPr>
      </w:pPr>
      <w:r w:rsidRPr="002556C5">
        <w:rPr>
          <w:rFonts w:cs="Times New Roman"/>
          <w:color w:val="171717" w:themeColor="background2" w:themeShade="1A"/>
        </w:rPr>
        <w:t xml:space="preserve">Ime i prezime te telefon kontakt osobe, </w:t>
      </w:r>
    </w:p>
    <w:p w:rsidR="00471DD7" w:rsidRPr="002556C5" w:rsidRDefault="008D3989" w:rsidP="008D3989">
      <w:pPr>
        <w:pStyle w:val="Bezproreda"/>
        <w:numPr>
          <w:ilvl w:val="0"/>
          <w:numId w:val="8"/>
        </w:numPr>
        <w:ind w:left="1440"/>
        <w:jc w:val="both"/>
        <w:rPr>
          <w:rFonts w:cs="Times New Roman"/>
          <w:color w:val="171717" w:themeColor="background2" w:themeShade="1A"/>
        </w:rPr>
      </w:pPr>
      <w:r w:rsidRPr="002556C5">
        <w:rPr>
          <w:rFonts w:cs="Times New Roman"/>
          <w:color w:val="171717" w:themeColor="background2" w:themeShade="1A"/>
        </w:rPr>
        <w:t>Elektronska pošta (mail) ponuditelja na koju pristaje primati obavijesti, naloge i ostala pismena KD Dubašnica d.o.o.</w:t>
      </w:r>
    </w:p>
    <w:p w:rsidR="00471DD7"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I</w:t>
      </w:r>
      <w:r w:rsidR="002F24AE" w:rsidRPr="002556C5">
        <w:rPr>
          <w:rFonts w:cs="Times New Roman"/>
          <w:color w:val="171717" w:themeColor="background2" w:themeShade="1A"/>
        </w:rPr>
        <w:t>zvadak iz sudskog registra za pravne osobe</w:t>
      </w:r>
      <w:r w:rsidRPr="002556C5">
        <w:rPr>
          <w:rFonts w:cs="Times New Roman"/>
          <w:color w:val="171717" w:themeColor="background2" w:themeShade="1A"/>
        </w:rPr>
        <w:t xml:space="preserve">, </w:t>
      </w:r>
      <w:r w:rsidR="00471DD7" w:rsidRPr="002556C5">
        <w:rPr>
          <w:rFonts w:cs="Times New Roman"/>
          <w:color w:val="171717" w:themeColor="background2" w:themeShade="1A"/>
        </w:rPr>
        <w:t xml:space="preserve">izvadak iz obrtnog registra </w:t>
      </w:r>
      <w:r w:rsidR="009810F1" w:rsidRPr="002556C5">
        <w:rPr>
          <w:rFonts w:cs="Times New Roman"/>
          <w:color w:val="171717" w:themeColor="background2" w:themeShade="1A"/>
        </w:rPr>
        <w:t>za obrte</w:t>
      </w:r>
      <w:r w:rsidR="002F24AE" w:rsidRPr="002556C5">
        <w:rPr>
          <w:rFonts w:cs="Times New Roman"/>
          <w:color w:val="171717" w:themeColor="background2" w:themeShade="1A"/>
        </w:rPr>
        <w:t xml:space="preserve"> s upisanom djelatnošću za koju se traži zakup</w:t>
      </w:r>
      <w:r w:rsidRPr="002556C5">
        <w:rPr>
          <w:rFonts w:cs="Times New Roman"/>
          <w:color w:val="171717" w:themeColor="background2" w:themeShade="1A"/>
        </w:rPr>
        <w:t xml:space="preserve"> ne stariji od 30 dana od dana objave obavijesti o nadmetanju ili preslika osobne iskaznice za fizičke osobe</w:t>
      </w:r>
      <w:r w:rsidR="009810F1" w:rsidRPr="002556C5">
        <w:rPr>
          <w:rFonts w:cs="Times New Roman"/>
          <w:color w:val="171717" w:themeColor="background2" w:themeShade="1A"/>
        </w:rPr>
        <w:t xml:space="preserve">,  </w:t>
      </w:r>
    </w:p>
    <w:p w:rsidR="00471DD7"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P</w:t>
      </w:r>
      <w:r w:rsidR="00471DD7" w:rsidRPr="002556C5">
        <w:rPr>
          <w:rFonts w:cs="Times New Roman"/>
          <w:color w:val="171717" w:themeColor="background2" w:themeShade="1A"/>
        </w:rPr>
        <w:t>otvrdu</w:t>
      </w:r>
      <w:r w:rsidR="009810F1" w:rsidRPr="002556C5">
        <w:rPr>
          <w:rFonts w:cs="Times New Roman"/>
          <w:color w:val="171717" w:themeColor="background2" w:themeShade="1A"/>
        </w:rPr>
        <w:t xml:space="preserve"> Općine Malinska – Dubašnica</w:t>
      </w:r>
      <w:r w:rsidR="00471DD7" w:rsidRPr="002556C5">
        <w:rPr>
          <w:rFonts w:cs="Times New Roman"/>
          <w:color w:val="171717" w:themeColor="background2" w:themeShade="1A"/>
        </w:rPr>
        <w:t xml:space="preserve"> </w:t>
      </w:r>
      <w:r w:rsidR="009810F1" w:rsidRPr="002556C5">
        <w:rPr>
          <w:rFonts w:cs="Times New Roman"/>
          <w:color w:val="171717" w:themeColor="background2" w:themeShade="1A"/>
        </w:rPr>
        <w:t xml:space="preserve">da nema duga po bilo kojoj osnovi prema navedenoj Općini, </w:t>
      </w:r>
      <w:r w:rsidR="00471DD7" w:rsidRPr="002556C5">
        <w:rPr>
          <w:rFonts w:cs="Times New Roman"/>
          <w:color w:val="171717" w:themeColor="background2" w:themeShade="1A"/>
        </w:rPr>
        <w:t>ne stariju od 30,</w:t>
      </w:r>
    </w:p>
    <w:p w:rsidR="00471DD7"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P</w:t>
      </w:r>
      <w:r w:rsidR="00471DD7" w:rsidRPr="002556C5">
        <w:rPr>
          <w:rFonts w:cs="Times New Roman"/>
          <w:color w:val="171717" w:themeColor="background2" w:themeShade="1A"/>
        </w:rPr>
        <w:t xml:space="preserve">otvrdu nadležne ispostave Porezne uprave </w:t>
      </w:r>
      <w:r w:rsidR="009810F1" w:rsidRPr="002556C5">
        <w:rPr>
          <w:rFonts w:cs="Times New Roman"/>
          <w:color w:val="171717" w:themeColor="background2" w:themeShade="1A"/>
        </w:rPr>
        <w:t xml:space="preserve">da nema duga po osnovu poreza, </w:t>
      </w:r>
      <w:r w:rsidR="00471DD7" w:rsidRPr="002556C5">
        <w:rPr>
          <w:rFonts w:cs="Times New Roman"/>
          <w:color w:val="171717" w:themeColor="background2" w:themeShade="1A"/>
        </w:rPr>
        <w:t>doprinosa</w:t>
      </w:r>
      <w:r w:rsidR="009810F1" w:rsidRPr="002556C5">
        <w:rPr>
          <w:rFonts w:cs="Times New Roman"/>
          <w:color w:val="171717" w:themeColor="background2" w:themeShade="1A"/>
        </w:rPr>
        <w:t xml:space="preserve"> i drugih javnih davanja</w:t>
      </w:r>
      <w:r w:rsidR="00471DD7" w:rsidRPr="002556C5">
        <w:rPr>
          <w:rFonts w:cs="Times New Roman"/>
          <w:color w:val="171717" w:themeColor="background2" w:themeShade="1A"/>
        </w:rPr>
        <w:t>, ne stariju od 30 dana,</w:t>
      </w:r>
    </w:p>
    <w:p w:rsidR="002F24AE"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P</w:t>
      </w:r>
      <w:r w:rsidR="000A0E1C" w:rsidRPr="002556C5">
        <w:rPr>
          <w:rFonts w:cs="Times New Roman"/>
          <w:color w:val="171717" w:themeColor="background2" w:themeShade="1A"/>
        </w:rPr>
        <w:t>odatke o solventnosti ( BON</w:t>
      </w:r>
      <w:r w:rsidR="005B3102" w:rsidRPr="002556C5">
        <w:rPr>
          <w:rFonts w:cs="Times New Roman"/>
          <w:color w:val="171717" w:themeColor="background2" w:themeShade="1A"/>
        </w:rPr>
        <w:t>2</w:t>
      </w:r>
      <w:r w:rsidR="000A0E1C" w:rsidRPr="002556C5">
        <w:rPr>
          <w:rFonts w:cs="Times New Roman"/>
          <w:color w:val="171717" w:themeColor="background2" w:themeShade="1A"/>
        </w:rPr>
        <w:t>/SOL2</w:t>
      </w:r>
      <w:r w:rsidR="005B3102" w:rsidRPr="002556C5">
        <w:rPr>
          <w:rFonts w:cs="Times New Roman"/>
          <w:color w:val="171717" w:themeColor="background2" w:themeShade="1A"/>
        </w:rPr>
        <w:t xml:space="preserve"> – za glavni račun ponuditelja)</w:t>
      </w:r>
    </w:p>
    <w:p w:rsidR="00746B4B" w:rsidRPr="002556C5" w:rsidRDefault="008D3989" w:rsidP="008D3989">
      <w:pPr>
        <w:pStyle w:val="Bezproreda"/>
        <w:numPr>
          <w:ilvl w:val="0"/>
          <w:numId w:val="9"/>
        </w:numPr>
        <w:jc w:val="both"/>
        <w:rPr>
          <w:rFonts w:cs="Times New Roman"/>
          <w:color w:val="171717" w:themeColor="background2" w:themeShade="1A"/>
        </w:rPr>
      </w:pPr>
      <w:r w:rsidRPr="002556C5">
        <w:rPr>
          <w:rFonts w:cs="Times New Roman"/>
          <w:color w:val="171717" w:themeColor="background2" w:themeShade="1A"/>
        </w:rPr>
        <w:t>D</w:t>
      </w:r>
      <w:r w:rsidR="00471DD7" w:rsidRPr="002556C5">
        <w:rPr>
          <w:rFonts w:cs="Times New Roman"/>
          <w:color w:val="171717" w:themeColor="background2" w:themeShade="1A"/>
        </w:rPr>
        <w:t>okaz o uplati jamčevine (uplatnica, potvrda i drugo),</w:t>
      </w:r>
      <w:r w:rsidRPr="002556C5">
        <w:rPr>
          <w:rFonts w:cs="Times New Roman"/>
          <w:color w:val="171717" w:themeColor="background2" w:themeShade="1A"/>
        </w:rPr>
        <w:t xml:space="preserve"> </w:t>
      </w:r>
    </w:p>
    <w:p w:rsidR="00F564CF" w:rsidRPr="002556C5" w:rsidRDefault="00F564CF" w:rsidP="00471DD7">
      <w:pPr>
        <w:pStyle w:val="Bezproreda"/>
        <w:rPr>
          <w:rFonts w:cs="Times New Roman"/>
          <w:color w:val="171717" w:themeColor="background2" w:themeShade="1A"/>
        </w:rPr>
      </w:pPr>
    </w:p>
    <w:p w:rsidR="005D183B" w:rsidRPr="002556C5" w:rsidRDefault="005D183B" w:rsidP="0090787F">
      <w:pPr>
        <w:pStyle w:val="Bezproreda"/>
        <w:numPr>
          <w:ilvl w:val="0"/>
          <w:numId w:val="15"/>
        </w:numPr>
        <w:rPr>
          <w:rFonts w:cs="Times New Roman"/>
          <w:b/>
          <w:color w:val="171717" w:themeColor="background2" w:themeShade="1A"/>
        </w:rPr>
      </w:pPr>
      <w:r w:rsidRPr="002556C5">
        <w:rPr>
          <w:rFonts w:cs="Times New Roman"/>
          <w:b/>
          <w:color w:val="171717" w:themeColor="background2" w:themeShade="1A"/>
        </w:rPr>
        <w:t>UPLATA I POVRAT JAMČEVINE</w:t>
      </w:r>
    </w:p>
    <w:p w:rsidR="005D183B" w:rsidRPr="002556C5" w:rsidRDefault="005D183B" w:rsidP="00471DD7">
      <w:pPr>
        <w:pStyle w:val="Bezproreda"/>
        <w:rPr>
          <w:rFonts w:cs="Times New Roman"/>
          <w:color w:val="171717" w:themeColor="background2" w:themeShade="1A"/>
        </w:rPr>
      </w:pPr>
    </w:p>
    <w:p w:rsidR="005D183B" w:rsidRPr="002556C5" w:rsidRDefault="00471DD7" w:rsidP="00BF107D">
      <w:pPr>
        <w:pStyle w:val="Bezproreda"/>
        <w:jc w:val="both"/>
        <w:rPr>
          <w:rFonts w:cs="Times New Roman"/>
          <w:b/>
          <w:color w:val="171717" w:themeColor="background2" w:themeShade="1A"/>
        </w:rPr>
      </w:pPr>
      <w:r w:rsidRPr="002556C5">
        <w:rPr>
          <w:rFonts w:cs="Times New Roman"/>
          <w:color w:val="171717" w:themeColor="background2" w:themeShade="1A"/>
        </w:rPr>
        <w:t xml:space="preserve">Uplata jamčevine </w:t>
      </w:r>
      <w:r w:rsidR="005D183B" w:rsidRPr="002556C5">
        <w:rPr>
          <w:rFonts w:cs="Times New Roman"/>
          <w:color w:val="171717" w:themeColor="background2" w:themeShade="1A"/>
        </w:rPr>
        <w:t xml:space="preserve">u visini od </w:t>
      </w:r>
      <w:r w:rsidR="005D183B" w:rsidRPr="002556C5">
        <w:rPr>
          <w:rFonts w:cs="Times New Roman"/>
          <w:b/>
          <w:color w:val="171717" w:themeColor="background2" w:themeShade="1A"/>
        </w:rPr>
        <w:t xml:space="preserve">10% od </w:t>
      </w:r>
      <w:r w:rsidR="005B3102" w:rsidRPr="002556C5">
        <w:rPr>
          <w:rFonts w:cs="Times New Roman"/>
          <w:b/>
          <w:color w:val="171717" w:themeColor="background2" w:themeShade="1A"/>
        </w:rPr>
        <w:t xml:space="preserve">POČETNE ZAKUPNINE  </w:t>
      </w:r>
      <w:r w:rsidR="00CF60DD" w:rsidRPr="002556C5">
        <w:rPr>
          <w:rFonts w:cs="Times New Roman"/>
          <w:b/>
          <w:color w:val="171717" w:themeColor="background2" w:themeShade="1A"/>
        </w:rPr>
        <w:t>tj.</w:t>
      </w:r>
      <w:r w:rsidR="00E80F32">
        <w:rPr>
          <w:rFonts w:cs="Times New Roman"/>
          <w:b/>
          <w:color w:val="171717" w:themeColor="background2" w:themeShade="1A"/>
        </w:rPr>
        <w:t xml:space="preserve"> </w:t>
      </w:r>
      <w:r w:rsidR="009621C6" w:rsidRPr="002556C5">
        <w:rPr>
          <w:rFonts w:cs="Times New Roman"/>
          <w:b/>
          <w:color w:val="171717" w:themeColor="background2" w:themeShade="1A"/>
        </w:rPr>
        <w:t>3</w:t>
      </w:r>
      <w:r w:rsidR="00CF60DD" w:rsidRPr="002556C5">
        <w:rPr>
          <w:rFonts w:cs="Times New Roman"/>
          <w:b/>
          <w:color w:val="171717" w:themeColor="background2" w:themeShade="1A"/>
        </w:rPr>
        <w:t>.000,00 kn</w:t>
      </w:r>
      <w:r w:rsidR="005D183B" w:rsidRPr="002556C5">
        <w:rPr>
          <w:rFonts w:cs="Times New Roman"/>
          <w:b/>
          <w:color w:val="171717" w:themeColor="background2" w:themeShade="1A"/>
        </w:rPr>
        <w:t xml:space="preserve"> </w:t>
      </w:r>
      <w:r w:rsidR="00BF107D" w:rsidRPr="002556C5">
        <w:rPr>
          <w:rFonts w:cs="Times New Roman"/>
          <w:color w:val="171717" w:themeColor="background2" w:themeShade="1A"/>
        </w:rPr>
        <w:t>uplaćuje</w:t>
      </w:r>
      <w:r w:rsidR="00CF60DD" w:rsidRPr="002556C5">
        <w:rPr>
          <w:rFonts w:cs="Times New Roman"/>
          <w:color w:val="171717" w:themeColor="background2" w:themeShade="1A"/>
        </w:rPr>
        <w:t xml:space="preserve"> se</w:t>
      </w:r>
      <w:r w:rsidR="00BF107D" w:rsidRPr="002556C5">
        <w:rPr>
          <w:rFonts w:cs="Times New Roman"/>
          <w:color w:val="171717" w:themeColor="background2" w:themeShade="1A"/>
        </w:rPr>
        <w:t xml:space="preserve">  na žiro račun </w:t>
      </w:r>
      <w:r w:rsidR="00341DB7" w:rsidRPr="002556C5">
        <w:rPr>
          <w:rFonts w:cs="Times New Roman"/>
          <w:color w:val="171717" w:themeColor="background2" w:themeShade="1A"/>
        </w:rPr>
        <w:t>KD</w:t>
      </w:r>
      <w:r w:rsidR="00BF107D" w:rsidRPr="002556C5">
        <w:rPr>
          <w:rFonts w:cs="Times New Roman"/>
          <w:color w:val="171717" w:themeColor="background2" w:themeShade="1A"/>
        </w:rPr>
        <w:t xml:space="preserve"> Dubašnica d.o.o. - IBAN: </w:t>
      </w:r>
      <w:r w:rsidR="00345275" w:rsidRPr="002556C5">
        <w:rPr>
          <w:rFonts w:cs="Times New Roman"/>
          <w:b/>
          <w:color w:val="171717" w:themeColor="background2" w:themeShade="1A"/>
        </w:rPr>
        <w:t>HR502360000 1102423676</w:t>
      </w:r>
      <w:r w:rsidR="00BF107D" w:rsidRPr="002556C5">
        <w:rPr>
          <w:rFonts w:cs="Times New Roman"/>
          <w:b/>
          <w:color w:val="171717" w:themeColor="background2" w:themeShade="1A"/>
        </w:rPr>
        <w:t xml:space="preserve"> kod </w:t>
      </w:r>
      <w:r w:rsidR="00345275" w:rsidRPr="002556C5">
        <w:rPr>
          <w:rFonts w:cs="Times New Roman"/>
          <w:b/>
          <w:color w:val="171717" w:themeColor="background2" w:themeShade="1A"/>
        </w:rPr>
        <w:t>Zagrebačke banke</w:t>
      </w:r>
      <w:r w:rsidR="00BF107D" w:rsidRPr="002556C5">
        <w:rPr>
          <w:rFonts w:cs="Times New Roman"/>
          <w:b/>
          <w:color w:val="171717" w:themeColor="background2" w:themeShade="1A"/>
        </w:rPr>
        <w:t xml:space="preserve"> d.d. s pozivom na broj: 00 OIB-redni broj kućice</w:t>
      </w:r>
    </w:p>
    <w:p w:rsidR="005D183B" w:rsidRPr="002556C5" w:rsidRDefault="005D183B" w:rsidP="00471DD7">
      <w:pPr>
        <w:pStyle w:val="Bezproreda"/>
        <w:rPr>
          <w:rFonts w:cs="Times New Roman"/>
          <w:color w:val="171717" w:themeColor="background2" w:themeShade="1A"/>
        </w:rPr>
      </w:pPr>
    </w:p>
    <w:p w:rsidR="005D183B" w:rsidRPr="002556C5" w:rsidRDefault="00F564CF" w:rsidP="00F564CF">
      <w:pPr>
        <w:pStyle w:val="Bezproreda"/>
        <w:jc w:val="both"/>
        <w:rPr>
          <w:rFonts w:cs="Times New Roman"/>
          <w:color w:val="171717" w:themeColor="background2" w:themeShade="1A"/>
        </w:rPr>
      </w:pPr>
      <w:r w:rsidRPr="002556C5">
        <w:rPr>
          <w:rFonts w:cs="Times New Roman"/>
          <w:color w:val="171717" w:themeColor="background2" w:themeShade="1A"/>
        </w:rPr>
        <w:t>U slučaju da ne bude izabran n</w:t>
      </w:r>
      <w:r w:rsidR="005D183B" w:rsidRPr="002556C5">
        <w:rPr>
          <w:rFonts w:cs="Times New Roman"/>
          <w:color w:val="171717" w:themeColor="background2" w:themeShade="1A"/>
        </w:rPr>
        <w:t>a natječaju, jamčevina će se</w:t>
      </w:r>
      <w:r w:rsidRPr="002556C5">
        <w:rPr>
          <w:rFonts w:cs="Times New Roman"/>
          <w:color w:val="171717" w:themeColor="background2" w:themeShade="1A"/>
        </w:rPr>
        <w:t xml:space="preserve"> ponuditelju vratiti na žiro račun naznačen u ponudi.</w:t>
      </w:r>
    </w:p>
    <w:p w:rsidR="003B70FB" w:rsidRPr="002556C5" w:rsidRDefault="003B70FB" w:rsidP="00F564CF">
      <w:pPr>
        <w:pStyle w:val="Bezproreda"/>
        <w:jc w:val="both"/>
        <w:rPr>
          <w:rFonts w:cs="Times New Roman"/>
          <w:color w:val="171717" w:themeColor="background2" w:themeShade="1A"/>
        </w:rPr>
      </w:pPr>
    </w:p>
    <w:p w:rsidR="003B70FB" w:rsidRPr="002556C5" w:rsidRDefault="003B70FB" w:rsidP="00F564CF">
      <w:pPr>
        <w:pStyle w:val="Bezproreda"/>
        <w:jc w:val="both"/>
        <w:rPr>
          <w:rFonts w:cs="Times New Roman"/>
          <w:color w:val="171717" w:themeColor="background2" w:themeShade="1A"/>
        </w:rPr>
      </w:pPr>
    </w:p>
    <w:p w:rsidR="003B70FB" w:rsidRPr="002556C5" w:rsidRDefault="003B70FB" w:rsidP="00F564CF">
      <w:pPr>
        <w:pStyle w:val="Bezproreda"/>
        <w:jc w:val="both"/>
        <w:rPr>
          <w:rFonts w:cs="Times New Roman"/>
          <w:color w:val="171717" w:themeColor="background2" w:themeShade="1A"/>
        </w:rPr>
      </w:pPr>
    </w:p>
    <w:p w:rsidR="003B70FB" w:rsidRPr="002556C5" w:rsidRDefault="003B70FB" w:rsidP="00F564CF">
      <w:pPr>
        <w:pStyle w:val="Bezproreda"/>
        <w:jc w:val="both"/>
        <w:rPr>
          <w:rFonts w:cs="Times New Roman"/>
          <w:color w:val="171717" w:themeColor="background2" w:themeShade="1A"/>
        </w:rPr>
      </w:pPr>
    </w:p>
    <w:p w:rsidR="005D183B" w:rsidRPr="002556C5" w:rsidRDefault="005D183B" w:rsidP="00471DD7">
      <w:pPr>
        <w:pStyle w:val="Bezproreda"/>
        <w:rPr>
          <w:rFonts w:cs="Times New Roman"/>
          <w:color w:val="171717" w:themeColor="background2" w:themeShade="1A"/>
        </w:rPr>
      </w:pPr>
    </w:p>
    <w:p w:rsidR="005D183B" w:rsidRPr="002556C5" w:rsidRDefault="00BF107D" w:rsidP="0090787F">
      <w:pPr>
        <w:pStyle w:val="Bezproreda"/>
        <w:numPr>
          <w:ilvl w:val="0"/>
          <w:numId w:val="15"/>
        </w:numPr>
        <w:rPr>
          <w:rFonts w:cs="Times New Roman"/>
          <w:b/>
          <w:color w:val="171717" w:themeColor="background2" w:themeShade="1A"/>
        </w:rPr>
      </w:pPr>
      <w:r w:rsidRPr="002556C5">
        <w:rPr>
          <w:rFonts w:cs="Times New Roman"/>
          <w:b/>
          <w:color w:val="171717" w:themeColor="background2" w:themeShade="1A"/>
        </w:rPr>
        <w:lastRenderedPageBreak/>
        <w:t>ROK ZA PODNOŠENJE PON</w:t>
      </w:r>
      <w:r w:rsidR="00F57AC0" w:rsidRPr="002556C5">
        <w:rPr>
          <w:rFonts w:cs="Times New Roman"/>
          <w:b/>
          <w:color w:val="171717" w:themeColor="background2" w:themeShade="1A"/>
        </w:rPr>
        <w:t>U</w:t>
      </w:r>
      <w:r w:rsidRPr="002556C5">
        <w:rPr>
          <w:rFonts w:cs="Times New Roman"/>
          <w:b/>
          <w:color w:val="171717" w:themeColor="background2" w:themeShade="1A"/>
        </w:rPr>
        <w:t>DA</w:t>
      </w:r>
    </w:p>
    <w:p w:rsidR="00BF107D" w:rsidRPr="002556C5" w:rsidRDefault="00BF107D" w:rsidP="00471DD7">
      <w:pPr>
        <w:pStyle w:val="Bezproreda"/>
        <w:rPr>
          <w:rFonts w:cs="Times New Roman"/>
          <w:color w:val="171717" w:themeColor="background2" w:themeShade="1A"/>
        </w:rPr>
      </w:pPr>
    </w:p>
    <w:p w:rsidR="00BF107D" w:rsidRPr="002556C5" w:rsidRDefault="00BF107D" w:rsidP="00BF107D">
      <w:pPr>
        <w:pStyle w:val="Bezproreda"/>
        <w:jc w:val="both"/>
        <w:rPr>
          <w:rFonts w:cs="Times New Roman"/>
          <w:color w:val="171717" w:themeColor="background2" w:themeShade="1A"/>
        </w:rPr>
      </w:pPr>
      <w:r w:rsidRPr="002556C5">
        <w:rPr>
          <w:rFonts w:cs="Times New Roman"/>
          <w:color w:val="171717" w:themeColor="background2" w:themeShade="1A"/>
        </w:rPr>
        <w:t xml:space="preserve">Ponude sa svim prilozima </w:t>
      </w:r>
      <w:r w:rsidR="005B3102" w:rsidRPr="002556C5">
        <w:rPr>
          <w:rFonts w:cs="Times New Roman"/>
          <w:color w:val="171717" w:themeColor="background2" w:themeShade="1A"/>
        </w:rPr>
        <w:t xml:space="preserve">moraju biti zaprimljene putem urudžbenog zapisnika, bez obzira na način dostave, </w:t>
      </w:r>
      <w:r w:rsidRPr="002556C5">
        <w:rPr>
          <w:rFonts w:cs="Times New Roman"/>
          <w:color w:val="171717" w:themeColor="background2" w:themeShade="1A"/>
        </w:rPr>
        <w:t xml:space="preserve"> </w:t>
      </w:r>
      <w:r w:rsidR="007B0AF7" w:rsidRPr="002556C5">
        <w:rPr>
          <w:rFonts w:cs="Times New Roman"/>
          <w:b/>
          <w:color w:val="171717" w:themeColor="background2" w:themeShade="1A"/>
        </w:rPr>
        <w:t>najkasnije do 2</w:t>
      </w:r>
      <w:r w:rsidR="005A2DCE" w:rsidRPr="002556C5">
        <w:rPr>
          <w:rFonts w:cs="Times New Roman"/>
          <w:b/>
          <w:color w:val="171717" w:themeColor="background2" w:themeShade="1A"/>
        </w:rPr>
        <w:t>6</w:t>
      </w:r>
      <w:r w:rsidR="007B0AF7" w:rsidRPr="002556C5">
        <w:rPr>
          <w:rFonts w:cs="Times New Roman"/>
          <w:b/>
          <w:color w:val="171717" w:themeColor="background2" w:themeShade="1A"/>
        </w:rPr>
        <w:t>.06.2019. godine</w:t>
      </w:r>
      <w:r w:rsidR="005A2DCE" w:rsidRPr="002556C5">
        <w:rPr>
          <w:rFonts w:cs="Times New Roman"/>
          <w:b/>
          <w:color w:val="171717" w:themeColor="background2" w:themeShade="1A"/>
        </w:rPr>
        <w:t xml:space="preserve"> u 12:00 h</w:t>
      </w:r>
      <w:r w:rsidR="00F564CF" w:rsidRPr="002556C5">
        <w:rPr>
          <w:rFonts w:cs="Times New Roman"/>
          <w:b/>
          <w:color w:val="171717" w:themeColor="background2" w:themeShade="1A"/>
        </w:rPr>
        <w:t xml:space="preserve"> </w:t>
      </w:r>
      <w:r w:rsidRPr="002556C5">
        <w:rPr>
          <w:rFonts w:cs="Times New Roman"/>
          <w:color w:val="171717" w:themeColor="background2" w:themeShade="1A"/>
        </w:rPr>
        <w:t xml:space="preserve">u zatvorenoj koverti sa naznakom: „NE OTVARAJ – PONUDA ZA ZAKUP“ </w:t>
      </w:r>
      <w:r w:rsidR="005B3102" w:rsidRPr="002556C5">
        <w:rPr>
          <w:rFonts w:cs="Times New Roman"/>
          <w:color w:val="171717" w:themeColor="background2" w:themeShade="1A"/>
        </w:rPr>
        <w:t>.</w:t>
      </w:r>
    </w:p>
    <w:p w:rsidR="00BF107D" w:rsidRPr="002556C5" w:rsidRDefault="00BF107D" w:rsidP="00BF107D">
      <w:pPr>
        <w:pStyle w:val="Bezproreda"/>
        <w:jc w:val="center"/>
        <w:rPr>
          <w:rFonts w:cs="Times New Roman"/>
          <w:color w:val="171717" w:themeColor="background2" w:themeShade="1A"/>
        </w:rPr>
      </w:pPr>
    </w:p>
    <w:p w:rsidR="00A31A87" w:rsidRPr="002556C5" w:rsidRDefault="00A31A87" w:rsidP="00471DD7">
      <w:pPr>
        <w:pStyle w:val="Bezproreda"/>
        <w:rPr>
          <w:rFonts w:cs="Times New Roman"/>
          <w:color w:val="171717" w:themeColor="background2" w:themeShade="1A"/>
        </w:rPr>
      </w:pPr>
    </w:p>
    <w:p w:rsidR="005D183B" w:rsidRPr="002556C5" w:rsidRDefault="00F564CF" w:rsidP="0090787F">
      <w:pPr>
        <w:pStyle w:val="Bezproreda"/>
        <w:numPr>
          <w:ilvl w:val="0"/>
          <w:numId w:val="15"/>
        </w:numPr>
        <w:rPr>
          <w:rFonts w:cs="Times New Roman"/>
          <w:b/>
          <w:color w:val="171717" w:themeColor="background2" w:themeShade="1A"/>
        </w:rPr>
      </w:pPr>
      <w:r w:rsidRPr="002556C5">
        <w:rPr>
          <w:rFonts w:cs="Times New Roman"/>
          <w:b/>
          <w:color w:val="171717" w:themeColor="background2" w:themeShade="1A"/>
        </w:rPr>
        <w:t xml:space="preserve"> RAZMATRANJE PONUDA</w:t>
      </w:r>
      <w:r w:rsidR="00F63824" w:rsidRPr="002556C5">
        <w:rPr>
          <w:rFonts w:cs="Times New Roman"/>
          <w:b/>
          <w:color w:val="171717" w:themeColor="background2" w:themeShade="1A"/>
        </w:rPr>
        <w:t xml:space="preserve"> RAZLOZI ZA ISKLJUČENJE PONUĐAČA IZ NADMETANJA</w:t>
      </w:r>
    </w:p>
    <w:p w:rsidR="00F63824" w:rsidRPr="002556C5" w:rsidRDefault="00F63824" w:rsidP="00F63824">
      <w:pPr>
        <w:pStyle w:val="Bezproreda"/>
        <w:ind w:left="720"/>
        <w:rPr>
          <w:rFonts w:cs="Times New Roman"/>
          <w:b/>
          <w:color w:val="171717" w:themeColor="background2" w:themeShade="1A"/>
        </w:rPr>
      </w:pPr>
    </w:p>
    <w:p w:rsidR="0090787F" w:rsidRPr="002556C5" w:rsidRDefault="0090787F" w:rsidP="0075574D">
      <w:pPr>
        <w:pStyle w:val="Bezproreda"/>
        <w:jc w:val="both"/>
        <w:rPr>
          <w:rFonts w:cs="Times New Roman"/>
          <w:color w:val="171717" w:themeColor="background2" w:themeShade="1A"/>
        </w:rPr>
      </w:pPr>
      <w:r w:rsidRPr="002556C5">
        <w:rPr>
          <w:rFonts w:cs="Times New Roman"/>
          <w:color w:val="171717" w:themeColor="background2" w:themeShade="1A"/>
        </w:rPr>
        <w:t xml:space="preserve">RAZLOZI ISKLJUČENJA: </w:t>
      </w:r>
    </w:p>
    <w:p w:rsidR="00CC1E6D" w:rsidRPr="002556C5" w:rsidRDefault="00CC1E6D" w:rsidP="0075574D">
      <w:pPr>
        <w:pStyle w:val="Bezproreda"/>
        <w:jc w:val="both"/>
        <w:rPr>
          <w:rFonts w:cs="Times New Roman"/>
          <w:color w:val="171717" w:themeColor="background2" w:themeShade="1A"/>
        </w:rPr>
      </w:pPr>
    </w:p>
    <w:p w:rsidR="00A30816" w:rsidRPr="002556C5" w:rsidRDefault="00471DD7" w:rsidP="00A30816">
      <w:pPr>
        <w:pStyle w:val="Bezproreda"/>
        <w:numPr>
          <w:ilvl w:val="0"/>
          <w:numId w:val="14"/>
        </w:numPr>
        <w:jc w:val="both"/>
        <w:rPr>
          <w:rFonts w:cs="Times New Roman"/>
          <w:color w:val="171717" w:themeColor="background2" w:themeShade="1A"/>
        </w:rPr>
      </w:pPr>
      <w:r w:rsidRPr="002556C5">
        <w:rPr>
          <w:rFonts w:cs="Times New Roman"/>
          <w:color w:val="171717" w:themeColor="background2" w:themeShade="1A"/>
        </w:rPr>
        <w:t>Ako u trenutku podnošenja ponude ponuditelj ima nepodmireni dosp</w:t>
      </w:r>
      <w:r w:rsidR="00F564CF" w:rsidRPr="002556C5">
        <w:rPr>
          <w:rFonts w:cs="Times New Roman"/>
          <w:color w:val="171717" w:themeColor="background2" w:themeShade="1A"/>
        </w:rPr>
        <w:t>j</w:t>
      </w:r>
      <w:r w:rsidR="005B3102" w:rsidRPr="002556C5">
        <w:rPr>
          <w:rFonts w:cs="Times New Roman"/>
          <w:color w:val="171717" w:themeColor="background2" w:themeShade="1A"/>
        </w:rPr>
        <w:t xml:space="preserve">eli dug prema Općini Malinska - </w:t>
      </w:r>
      <w:r w:rsidR="00F564CF" w:rsidRPr="002556C5">
        <w:rPr>
          <w:rFonts w:cs="Times New Roman"/>
          <w:color w:val="171717" w:themeColor="background2" w:themeShade="1A"/>
        </w:rPr>
        <w:t xml:space="preserve">Dubašnica ili dug po osnovi javnog davanja, </w:t>
      </w:r>
      <w:r w:rsidR="00A30816" w:rsidRPr="002556C5">
        <w:rPr>
          <w:rFonts w:cs="Times New Roman"/>
          <w:color w:val="171717" w:themeColor="background2" w:themeShade="1A"/>
        </w:rPr>
        <w:t xml:space="preserve"> ponuda se neće uzeti u razmatranje odnosno iste će se odbaciti,</w:t>
      </w:r>
    </w:p>
    <w:p w:rsidR="009E7AC4" w:rsidRPr="002556C5" w:rsidRDefault="009E7AC4" w:rsidP="00A30816">
      <w:pPr>
        <w:pStyle w:val="Bezproreda"/>
        <w:numPr>
          <w:ilvl w:val="0"/>
          <w:numId w:val="14"/>
        </w:numPr>
        <w:jc w:val="both"/>
        <w:rPr>
          <w:rFonts w:cs="Times New Roman"/>
          <w:color w:val="171717" w:themeColor="background2" w:themeShade="1A"/>
        </w:rPr>
      </w:pPr>
      <w:r w:rsidRPr="002556C5">
        <w:rPr>
          <w:rFonts w:cs="Times New Roman"/>
          <w:color w:val="171717" w:themeColor="background2" w:themeShade="1A"/>
        </w:rPr>
        <w:t xml:space="preserve">Ako povezane osobe ponuditelja imaju nepodmirena dugovanja prema Općini Malinska – Dubašnica, </w:t>
      </w:r>
      <w:r w:rsidR="00A30816" w:rsidRPr="002556C5">
        <w:rPr>
          <w:rFonts w:cs="Times New Roman"/>
          <w:color w:val="171717" w:themeColor="background2" w:themeShade="1A"/>
        </w:rPr>
        <w:t>ponuda se neće uzeti u razmatranje odnosno iste će se odbaciti,</w:t>
      </w:r>
    </w:p>
    <w:p w:rsidR="005B3102" w:rsidRPr="002556C5" w:rsidRDefault="005B3102" w:rsidP="0090787F">
      <w:pPr>
        <w:pStyle w:val="Bezproreda"/>
        <w:numPr>
          <w:ilvl w:val="0"/>
          <w:numId w:val="14"/>
        </w:numPr>
        <w:jc w:val="both"/>
        <w:rPr>
          <w:rFonts w:cs="Times New Roman"/>
          <w:color w:val="171717" w:themeColor="background2" w:themeShade="1A"/>
        </w:rPr>
      </w:pPr>
      <w:r w:rsidRPr="002556C5">
        <w:rPr>
          <w:rFonts w:cs="Times New Roman"/>
          <w:color w:val="171717" w:themeColor="background2" w:themeShade="1A"/>
        </w:rPr>
        <w:t>Ako ponudi</w:t>
      </w:r>
      <w:r w:rsidR="00150D30" w:rsidRPr="002556C5">
        <w:rPr>
          <w:rFonts w:cs="Times New Roman"/>
          <w:color w:val="171717" w:themeColor="background2" w:themeShade="1A"/>
        </w:rPr>
        <w:t>t</w:t>
      </w:r>
      <w:r w:rsidRPr="002556C5">
        <w:rPr>
          <w:rFonts w:cs="Times New Roman"/>
          <w:color w:val="171717" w:themeColor="background2" w:themeShade="1A"/>
        </w:rPr>
        <w:t>elj ima dospjeli nepodmireni dug</w:t>
      </w:r>
      <w:r w:rsidR="00341DB7" w:rsidRPr="002556C5">
        <w:rPr>
          <w:rFonts w:cs="Times New Roman"/>
          <w:color w:val="171717" w:themeColor="background2" w:themeShade="1A"/>
        </w:rPr>
        <w:t xml:space="preserve"> prema KD </w:t>
      </w:r>
      <w:r w:rsidR="00150D30" w:rsidRPr="002556C5">
        <w:rPr>
          <w:rFonts w:cs="Times New Roman"/>
          <w:color w:val="171717" w:themeColor="background2" w:themeShade="1A"/>
        </w:rPr>
        <w:t>Dubašnica d.o.o. (</w:t>
      </w:r>
      <w:r w:rsidR="00AA0D7C" w:rsidRPr="002556C5">
        <w:rPr>
          <w:rFonts w:cs="Times New Roman"/>
          <w:color w:val="171717" w:themeColor="background2" w:themeShade="1A"/>
        </w:rPr>
        <w:t xml:space="preserve"> koji će se utvrditi </w:t>
      </w:r>
      <w:r w:rsidR="00150D30" w:rsidRPr="002556C5">
        <w:rPr>
          <w:rFonts w:cs="Times New Roman"/>
          <w:color w:val="171717" w:themeColor="background2" w:themeShade="1A"/>
        </w:rPr>
        <w:t>uvidom u karticu partnera</w:t>
      </w:r>
      <w:r w:rsidR="00341DB7" w:rsidRPr="002556C5">
        <w:rPr>
          <w:rFonts w:cs="Times New Roman"/>
          <w:color w:val="171717" w:themeColor="background2" w:themeShade="1A"/>
        </w:rPr>
        <w:t xml:space="preserve"> poslovnih knjiga KD </w:t>
      </w:r>
      <w:r w:rsidR="00AA0D7C" w:rsidRPr="002556C5">
        <w:rPr>
          <w:rFonts w:cs="Times New Roman"/>
          <w:color w:val="171717" w:themeColor="background2" w:themeShade="1A"/>
        </w:rPr>
        <w:t>Dubašnica d.o.o.</w:t>
      </w:r>
      <w:r w:rsidR="00150D30" w:rsidRPr="002556C5">
        <w:rPr>
          <w:rFonts w:cs="Times New Roman"/>
          <w:color w:val="171717" w:themeColor="background2" w:themeShade="1A"/>
        </w:rPr>
        <w:t>), ponuda se neće uzeti u razmatranje odnosno iste će se odbaciti,</w:t>
      </w:r>
    </w:p>
    <w:p w:rsidR="00AA0D7C" w:rsidRPr="002556C5" w:rsidRDefault="00AA0D7C" w:rsidP="0090787F">
      <w:pPr>
        <w:pStyle w:val="Bezproreda"/>
        <w:numPr>
          <w:ilvl w:val="0"/>
          <w:numId w:val="14"/>
        </w:numPr>
        <w:jc w:val="both"/>
        <w:rPr>
          <w:rFonts w:cs="Times New Roman"/>
          <w:color w:val="171717" w:themeColor="background2" w:themeShade="1A"/>
        </w:rPr>
      </w:pPr>
      <w:r w:rsidRPr="002556C5">
        <w:rPr>
          <w:rFonts w:cs="Times New Roman"/>
          <w:color w:val="171717" w:themeColor="background2" w:themeShade="1A"/>
        </w:rPr>
        <w:t xml:space="preserve">Ako povezane osobe ponuditelja imaju </w:t>
      </w:r>
      <w:r w:rsidR="00341DB7" w:rsidRPr="002556C5">
        <w:rPr>
          <w:rFonts w:cs="Times New Roman"/>
          <w:color w:val="171717" w:themeColor="background2" w:themeShade="1A"/>
        </w:rPr>
        <w:t xml:space="preserve">nepodmirena dugovanja prema KD </w:t>
      </w:r>
      <w:r w:rsidRPr="002556C5">
        <w:rPr>
          <w:rFonts w:cs="Times New Roman"/>
          <w:color w:val="171717" w:themeColor="background2" w:themeShade="1A"/>
        </w:rPr>
        <w:t>Dubašnica</w:t>
      </w:r>
      <w:r w:rsidR="0090787F" w:rsidRPr="002556C5">
        <w:rPr>
          <w:rFonts w:cs="Times New Roman"/>
          <w:color w:val="171717" w:themeColor="background2" w:themeShade="1A"/>
        </w:rPr>
        <w:t xml:space="preserve"> d.o.o. (</w:t>
      </w:r>
      <w:r w:rsidRPr="002556C5">
        <w:rPr>
          <w:rFonts w:cs="Times New Roman"/>
          <w:color w:val="171717" w:themeColor="background2" w:themeShade="1A"/>
        </w:rPr>
        <w:t>isto će se utvrdit</w:t>
      </w:r>
      <w:r w:rsidR="0090787F" w:rsidRPr="002556C5">
        <w:rPr>
          <w:rFonts w:cs="Times New Roman"/>
          <w:color w:val="171717" w:themeColor="background2" w:themeShade="1A"/>
        </w:rPr>
        <w:t>i</w:t>
      </w:r>
      <w:r w:rsidRPr="002556C5">
        <w:rPr>
          <w:rFonts w:cs="Times New Roman"/>
          <w:color w:val="171717" w:themeColor="background2" w:themeShade="1A"/>
        </w:rPr>
        <w:t xml:space="preserve">  uvidom u poslovne knjige), ponuda se neće razmatrati odnosno ista će se odbaciti.</w:t>
      </w:r>
    </w:p>
    <w:p w:rsidR="005D183B" w:rsidRPr="002556C5" w:rsidRDefault="005D183B" w:rsidP="0075574D">
      <w:pPr>
        <w:pStyle w:val="Bezproreda"/>
        <w:jc w:val="both"/>
        <w:rPr>
          <w:rFonts w:cs="Times New Roman"/>
          <w:color w:val="171717" w:themeColor="background2" w:themeShade="1A"/>
        </w:rPr>
      </w:pPr>
    </w:p>
    <w:p w:rsidR="00471DD7" w:rsidRPr="002556C5" w:rsidRDefault="00471DD7" w:rsidP="0075574D">
      <w:pPr>
        <w:pStyle w:val="Bezproreda"/>
        <w:jc w:val="both"/>
        <w:rPr>
          <w:rFonts w:cs="Times New Roman"/>
          <w:color w:val="171717" w:themeColor="background2" w:themeShade="1A"/>
        </w:rPr>
      </w:pPr>
      <w:r w:rsidRPr="002556C5">
        <w:rPr>
          <w:rFonts w:cs="Times New Roman"/>
          <w:color w:val="171717" w:themeColor="background2" w:themeShade="1A"/>
        </w:rPr>
        <w:t xml:space="preserve">Nepotpune </w:t>
      </w:r>
      <w:r w:rsidR="00F564CF" w:rsidRPr="002556C5">
        <w:rPr>
          <w:rFonts w:cs="Times New Roman"/>
          <w:color w:val="171717" w:themeColor="background2" w:themeShade="1A"/>
        </w:rPr>
        <w:t xml:space="preserve">ponude koje ne sadrže sve podatke i isprave iz točke 4. natječaja, </w:t>
      </w:r>
      <w:r w:rsidRPr="002556C5">
        <w:rPr>
          <w:rFonts w:cs="Times New Roman"/>
          <w:color w:val="171717" w:themeColor="background2" w:themeShade="1A"/>
        </w:rPr>
        <w:t>neće se uzeti u razmatranje, odnosno iste će se odbaciti.</w:t>
      </w:r>
    </w:p>
    <w:p w:rsidR="00F564CF" w:rsidRPr="002556C5" w:rsidRDefault="00F564CF" w:rsidP="0075574D">
      <w:pPr>
        <w:pStyle w:val="Bezproreda"/>
        <w:jc w:val="both"/>
        <w:rPr>
          <w:rFonts w:cs="Times New Roman"/>
          <w:color w:val="171717" w:themeColor="background2" w:themeShade="1A"/>
        </w:rPr>
      </w:pPr>
    </w:p>
    <w:p w:rsidR="00F564CF" w:rsidRPr="002556C5" w:rsidRDefault="00F564CF" w:rsidP="0075574D">
      <w:pPr>
        <w:pStyle w:val="Bezproreda"/>
        <w:jc w:val="both"/>
        <w:rPr>
          <w:rFonts w:cs="Times New Roman"/>
          <w:color w:val="171717" w:themeColor="background2" w:themeShade="1A"/>
        </w:rPr>
      </w:pPr>
      <w:r w:rsidRPr="002556C5">
        <w:rPr>
          <w:rFonts w:cs="Times New Roman"/>
          <w:color w:val="171717" w:themeColor="background2" w:themeShade="1A"/>
        </w:rPr>
        <w:t>Nepravodobne ponude (poslane ili donesene izvan roka iz točke 6. natječaja) neće se uzeti u razmatranje, odnosno iste će se odbaciti.</w:t>
      </w:r>
    </w:p>
    <w:p w:rsidR="005B3102" w:rsidRPr="002556C5" w:rsidRDefault="005B3102" w:rsidP="0075574D">
      <w:pPr>
        <w:pStyle w:val="Bezproreda"/>
        <w:jc w:val="both"/>
        <w:rPr>
          <w:rFonts w:cs="Times New Roman"/>
          <w:color w:val="171717" w:themeColor="background2" w:themeShade="1A"/>
        </w:rPr>
      </w:pPr>
    </w:p>
    <w:p w:rsidR="00E113DF" w:rsidRPr="002556C5" w:rsidRDefault="00C10FAD" w:rsidP="0075574D">
      <w:pPr>
        <w:pStyle w:val="Bezproreda"/>
        <w:jc w:val="both"/>
        <w:rPr>
          <w:rFonts w:cs="Times New Roman"/>
          <w:color w:val="171717" w:themeColor="background2" w:themeShade="1A"/>
        </w:rPr>
      </w:pPr>
      <w:r w:rsidRPr="002556C5">
        <w:rPr>
          <w:rFonts w:cs="Times New Roman"/>
          <w:color w:val="171717" w:themeColor="background2" w:themeShade="1A"/>
        </w:rPr>
        <w:t>Ponude o</w:t>
      </w:r>
      <w:r w:rsidR="00E113DF" w:rsidRPr="002556C5">
        <w:rPr>
          <w:rFonts w:cs="Times New Roman"/>
          <w:color w:val="171717" w:themeColor="background2" w:themeShade="1A"/>
        </w:rPr>
        <w:t xml:space="preserve">tvara </w:t>
      </w:r>
      <w:r w:rsidR="00CC1E6D" w:rsidRPr="002556C5">
        <w:rPr>
          <w:rFonts w:cs="Times New Roman"/>
          <w:color w:val="171717" w:themeColor="background2" w:themeShade="1A"/>
        </w:rPr>
        <w:t xml:space="preserve">Komisija </w:t>
      </w:r>
      <w:r w:rsidR="00E113DF" w:rsidRPr="002556C5">
        <w:rPr>
          <w:rFonts w:cs="Times New Roman"/>
          <w:color w:val="171717" w:themeColor="background2" w:themeShade="1A"/>
        </w:rPr>
        <w:t xml:space="preserve">za provedbu postupka </w:t>
      </w:r>
      <w:r w:rsidR="00CC1E6D" w:rsidRPr="002556C5">
        <w:rPr>
          <w:rFonts w:cs="Times New Roman"/>
          <w:color w:val="171717" w:themeColor="background2" w:themeShade="1A"/>
        </w:rPr>
        <w:t>natječaja</w:t>
      </w:r>
      <w:r w:rsidR="00E113DF" w:rsidRPr="002556C5">
        <w:rPr>
          <w:rFonts w:cs="Times New Roman"/>
          <w:color w:val="171717" w:themeColor="background2" w:themeShade="1A"/>
        </w:rPr>
        <w:t>.</w:t>
      </w:r>
    </w:p>
    <w:p w:rsidR="000046A9" w:rsidRPr="002556C5" w:rsidRDefault="00035611" w:rsidP="0075574D">
      <w:pPr>
        <w:pStyle w:val="Bezproreda"/>
        <w:jc w:val="both"/>
        <w:rPr>
          <w:rFonts w:cs="Times New Roman"/>
          <w:color w:val="171717" w:themeColor="background2" w:themeShade="1A"/>
        </w:rPr>
      </w:pPr>
      <w:r w:rsidRPr="002556C5">
        <w:rPr>
          <w:rFonts w:cs="Times New Roman"/>
          <w:color w:val="171717" w:themeColor="background2" w:themeShade="1A"/>
        </w:rPr>
        <w:t>O</w:t>
      </w:r>
      <w:r w:rsidR="005A2DCE" w:rsidRPr="002556C5">
        <w:rPr>
          <w:rFonts w:cs="Times New Roman"/>
          <w:color w:val="171717" w:themeColor="background2" w:themeShade="1A"/>
        </w:rPr>
        <w:t>tvaranje ponuda biti će</w:t>
      </w:r>
      <w:r w:rsidR="00E113DF" w:rsidRPr="002556C5">
        <w:rPr>
          <w:rFonts w:cs="Times New Roman"/>
          <w:color w:val="171717" w:themeColor="background2" w:themeShade="1A"/>
        </w:rPr>
        <w:t xml:space="preserve"> </w:t>
      </w:r>
      <w:r w:rsidR="005A2DCE" w:rsidRPr="002556C5">
        <w:rPr>
          <w:rFonts w:cs="Times New Roman"/>
          <w:color w:val="171717" w:themeColor="background2" w:themeShade="1A"/>
        </w:rPr>
        <w:t>javno i održati će se 26.06.2019. godine sa početkom u 12:00 h. u prostorijama KD Dubašnica d.o.o. , Stipkino 21, Malinska</w:t>
      </w:r>
    </w:p>
    <w:p w:rsidR="005A2DCE" w:rsidRPr="002556C5" w:rsidRDefault="005A2DCE" w:rsidP="0075574D">
      <w:pPr>
        <w:pStyle w:val="Bezproreda"/>
        <w:jc w:val="both"/>
        <w:rPr>
          <w:rFonts w:cs="Times New Roman"/>
          <w:color w:val="171717" w:themeColor="background2" w:themeShade="1A"/>
        </w:rPr>
      </w:pPr>
    </w:p>
    <w:p w:rsidR="000046A9" w:rsidRPr="002556C5" w:rsidRDefault="000046A9" w:rsidP="0075574D">
      <w:pPr>
        <w:pStyle w:val="Bezproreda"/>
        <w:jc w:val="both"/>
        <w:rPr>
          <w:rFonts w:cs="Times New Roman"/>
          <w:color w:val="171717" w:themeColor="background2" w:themeShade="1A"/>
        </w:rPr>
      </w:pPr>
      <w:r w:rsidRPr="002556C5">
        <w:rPr>
          <w:rFonts w:cs="Times New Roman"/>
          <w:color w:val="171717" w:themeColor="background2" w:themeShade="1A"/>
        </w:rPr>
        <w:t xml:space="preserve">O rezultatu </w:t>
      </w:r>
      <w:r w:rsidR="000C13D1" w:rsidRPr="002556C5">
        <w:rPr>
          <w:rFonts w:cs="Times New Roman"/>
          <w:color w:val="171717" w:themeColor="background2" w:themeShade="1A"/>
        </w:rPr>
        <w:t xml:space="preserve">natječaja </w:t>
      </w:r>
      <w:r w:rsidR="00A31A87" w:rsidRPr="002556C5">
        <w:rPr>
          <w:rFonts w:cs="Times New Roman"/>
          <w:color w:val="171717" w:themeColor="background2" w:themeShade="1A"/>
        </w:rPr>
        <w:t xml:space="preserve">ponuditelji će biti izvješteni putem pisane </w:t>
      </w:r>
      <w:r w:rsidR="005A2DCE" w:rsidRPr="002556C5">
        <w:rPr>
          <w:rFonts w:cs="Times New Roman"/>
          <w:color w:val="171717" w:themeColor="background2" w:themeShade="1A"/>
        </w:rPr>
        <w:t>odluke</w:t>
      </w:r>
      <w:r w:rsidR="00E113DF" w:rsidRPr="002556C5">
        <w:rPr>
          <w:rFonts w:cs="Times New Roman"/>
          <w:color w:val="171717" w:themeColor="background2" w:themeShade="1A"/>
        </w:rPr>
        <w:t xml:space="preserve"> koju donosi Direktor KD Dubašnica d.o.o.. </w:t>
      </w:r>
      <w:r w:rsidR="00A31A87" w:rsidRPr="002556C5">
        <w:rPr>
          <w:rFonts w:cs="Times New Roman"/>
          <w:color w:val="171717" w:themeColor="background2" w:themeShade="1A"/>
        </w:rPr>
        <w:t xml:space="preserve"> </w:t>
      </w:r>
      <w:r w:rsidR="00E113DF" w:rsidRPr="002556C5">
        <w:rPr>
          <w:rFonts w:cs="Times New Roman"/>
          <w:color w:val="171717" w:themeColor="background2" w:themeShade="1A"/>
        </w:rPr>
        <w:t xml:space="preserve">Odluka će biti </w:t>
      </w:r>
      <w:r w:rsidR="00A31A87" w:rsidRPr="002556C5">
        <w:rPr>
          <w:rFonts w:cs="Times New Roman"/>
          <w:color w:val="171717" w:themeColor="background2" w:themeShade="1A"/>
        </w:rPr>
        <w:t xml:space="preserve"> poslana</w:t>
      </w:r>
      <w:r w:rsidRPr="002556C5">
        <w:rPr>
          <w:rFonts w:cs="Times New Roman"/>
          <w:color w:val="171717" w:themeColor="background2" w:themeShade="1A"/>
        </w:rPr>
        <w:t xml:space="preserve"> na adresu </w:t>
      </w:r>
      <w:r w:rsidR="00A31A87" w:rsidRPr="002556C5">
        <w:rPr>
          <w:rFonts w:cs="Times New Roman"/>
          <w:color w:val="171717" w:themeColor="background2" w:themeShade="1A"/>
        </w:rPr>
        <w:t xml:space="preserve">koju su naznačili u ponudi </w:t>
      </w:r>
      <w:r w:rsidRPr="002556C5">
        <w:rPr>
          <w:rFonts w:cs="Times New Roman"/>
          <w:color w:val="171717" w:themeColor="background2" w:themeShade="1A"/>
        </w:rPr>
        <w:t xml:space="preserve">u roku od </w:t>
      </w:r>
      <w:r w:rsidR="005A2DCE" w:rsidRPr="002556C5">
        <w:rPr>
          <w:rFonts w:cs="Times New Roman"/>
          <w:color w:val="171717" w:themeColor="background2" w:themeShade="1A"/>
        </w:rPr>
        <w:t>7</w:t>
      </w:r>
      <w:r w:rsidR="00A31A87" w:rsidRPr="002556C5">
        <w:rPr>
          <w:rFonts w:cs="Times New Roman"/>
          <w:color w:val="171717" w:themeColor="background2" w:themeShade="1A"/>
        </w:rPr>
        <w:t xml:space="preserve"> </w:t>
      </w:r>
      <w:r w:rsidR="00524110" w:rsidRPr="002556C5">
        <w:rPr>
          <w:rFonts w:cs="Times New Roman"/>
          <w:color w:val="171717" w:themeColor="background2" w:themeShade="1A"/>
        </w:rPr>
        <w:t>d</w:t>
      </w:r>
      <w:r w:rsidR="008E3DD9" w:rsidRPr="002556C5">
        <w:rPr>
          <w:rFonts w:cs="Times New Roman"/>
          <w:color w:val="171717" w:themeColor="background2" w:themeShade="1A"/>
        </w:rPr>
        <w:t>ana</w:t>
      </w:r>
      <w:r w:rsidR="00E113DF" w:rsidRPr="002556C5">
        <w:rPr>
          <w:rFonts w:cs="Times New Roman"/>
          <w:color w:val="171717" w:themeColor="background2" w:themeShade="1A"/>
        </w:rPr>
        <w:t xml:space="preserve"> računajući</w:t>
      </w:r>
      <w:r w:rsidR="008E3DD9" w:rsidRPr="002556C5">
        <w:rPr>
          <w:rFonts w:cs="Times New Roman"/>
          <w:color w:val="171717" w:themeColor="background2" w:themeShade="1A"/>
        </w:rPr>
        <w:t xml:space="preserve"> od dana otvaranja ponuda te </w:t>
      </w:r>
      <w:r w:rsidR="00A31A87" w:rsidRPr="002556C5">
        <w:rPr>
          <w:rFonts w:cs="Times New Roman"/>
          <w:color w:val="171717" w:themeColor="background2" w:themeShade="1A"/>
        </w:rPr>
        <w:t>putem elektronske pošte (ma</w:t>
      </w:r>
      <w:r w:rsidR="00423640" w:rsidRPr="002556C5">
        <w:rPr>
          <w:rFonts w:cs="Times New Roman"/>
          <w:color w:val="171717" w:themeColor="background2" w:themeShade="1A"/>
        </w:rPr>
        <w:t>ila) koju su naznačili u ponudi koji će biti poslan u istom roku.</w:t>
      </w:r>
    </w:p>
    <w:p w:rsidR="00E113DF" w:rsidRPr="002556C5" w:rsidRDefault="00E113DF" w:rsidP="0075574D">
      <w:pPr>
        <w:pStyle w:val="Bezproreda"/>
        <w:jc w:val="both"/>
        <w:rPr>
          <w:rFonts w:cs="Times New Roman"/>
          <w:color w:val="171717" w:themeColor="background2" w:themeShade="1A"/>
        </w:rPr>
      </w:pPr>
    </w:p>
    <w:p w:rsidR="008B28F8" w:rsidRDefault="00E113DF" w:rsidP="0075574D">
      <w:pPr>
        <w:pStyle w:val="Bezproreda"/>
        <w:jc w:val="both"/>
        <w:rPr>
          <w:rFonts w:cs="Times New Roman"/>
          <w:color w:val="171717" w:themeColor="background2" w:themeShade="1A"/>
        </w:rPr>
      </w:pPr>
      <w:r w:rsidRPr="002556C5">
        <w:rPr>
          <w:rFonts w:cs="Times New Roman"/>
          <w:color w:val="171717" w:themeColor="background2" w:themeShade="1A"/>
        </w:rPr>
        <w:t xml:space="preserve">Predmet potkoncesije i zakupa iz natječaja dati će se na korištenje natjecateljima koji ponude obavljanje odgovarajuće djelatnosti i najveći iznos zakupnine, te zadovoljavaju tražene uvjete natječaja.  Najpovoljnijom ponudom biti će utvrđena ponuda natjecatelja koji je već imao u najmu </w:t>
      </w:r>
      <w:r w:rsidR="00E91D20" w:rsidRPr="002556C5">
        <w:rPr>
          <w:rFonts w:cs="Times New Roman"/>
          <w:color w:val="171717" w:themeColor="background2" w:themeShade="1A"/>
        </w:rPr>
        <w:t>ili zakupu poslovni prostor</w:t>
      </w:r>
      <w:r w:rsidR="00E91D20">
        <w:rPr>
          <w:rFonts w:cs="Times New Roman"/>
          <w:color w:val="171717" w:themeColor="background2" w:themeShade="1A"/>
        </w:rPr>
        <w:t xml:space="preserve"> </w:t>
      </w:r>
      <w:r w:rsidR="00E91D20" w:rsidRPr="002556C5">
        <w:rPr>
          <w:rFonts w:cs="Times New Roman"/>
          <w:color w:val="171717" w:themeColor="background2" w:themeShade="1A"/>
        </w:rPr>
        <w:t xml:space="preserve">kod KD Dubašnica d.o.o. </w:t>
      </w:r>
      <w:r w:rsidR="00E91D20">
        <w:rPr>
          <w:rFonts w:cs="Times New Roman"/>
          <w:color w:val="171717" w:themeColor="background2" w:themeShade="1A"/>
        </w:rPr>
        <w:t>i/ili razvojačeni hrvatski branitelj i invalid Domovinskog rata sukladno članku 132. Zakona o pravima hrvatskih branitelja iz Domovinskog rata i članovima njihovih obitelji,</w:t>
      </w:r>
      <w:r w:rsidRPr="002556C5">
        <w:rPr>
          <w:rFonts w:cs="Times New Roman"/>
          <w:color w:val="171717" w:themeColor="background2" w:themeShade="1A"/>
        </w:rPr>
        <w:t xml:space="preserve"> </w:t>
      </w:r>
      <w:r w:rsidR="00035611" w:rsidRPr="002556C5">
        <w:rPr>
          <w:rFonts w:cs="Times New Roman"/>
          <w:color w:val="171717" w:themeColor="background2" w:themeShade="1A"/>
        </w:rPr>
        <w:t>uz uvjet da prihvati</w:t>
      </w:r>
      <w:r w:rsidRPr="002556C5">
        <w:rPr>
          <w:rFonts w:cs="Times New Roman"/>
          <w:color w:val="171717" w:themeColor="background2" w:themeShade="1A"/>
        </w:rPr>
        <w:t xml:space="preserve"> iznos zakupnine iz najpovoljnije ponude</w:t>
      </w:r>
      <w:r w:rsidR="00035611" w:rsidRPr="002556C5">
        <w:rPr>
          <w:rFonts w:cs="Times New Roman"/>
          <w:color w:val="171717" w:themeColor="background2" w:themeShade="1A"/>
        </w:rPr>
        <w:t xml:space="preserve"> ostalih ponuđača</w:t>
      </w:r>
      <w:r w:rsidRPr="002556C5">
        <w:rPr>
          <w:rFonts w:cs="Times New Roman"/>
          <w:color w:val="171717" w:themeColor="background2" w:themeShade="1A"/>
        </w:rPr>
        <w:t xml:space="preserve"> i da zadovoljavaju sve ostale uvjete natječaja.</w:t>
      </w:r>
    </w:p>
    <w:p w:rsidR="00E113DF" w:rsidRPr="002556C5" w:rsidRDefault="007B277D" w:rsidP="0075574D">
      <w:pPr>
        <w:pStyle w:val="Bezproreda"/>
        <w:jc w:val="both"/>
        <w:rPr>
          <w:rFonts w:cs="Times New Roman"/>
          <w:color w:val="171717" w:themeColor="background2" w:themeShade="1A"/>
        </w:rPr>
      </w:pPr>
      <w:bookmarkStart w:id="0" w:name="_GoBack"/>
      <w:bookmarkEnd w:id="0"/>
      <w:r>
        <w:rPr>
          <w:rFonts w:cs="Times New Roman"/>
          <w:color w:val="171717" w:themeColor="background2" w:themeShade="1A"/>
        </w:rPr>
        <w:t>U slučaju da pristignu dvije jednake ponude, povoljnijom će se smatrati ona koja je ranije zaprimljena u KD Dubašnica d.o.o.</w:t>
      </w:r>
    </w:p>
    <w:p w:rsidR="000C13D1" w:rsidRPr="002556C5" w:rsidRDefault="000C13D1" w:rsidP="0075574D">
      <w:pPr>
        <w:pStyle w:val="Bezproreda"/>
        <w:jc w:val="both"/>
        <w:rPr>
          <w:rFonts w:cs="Times New Roman"/>
          <w:color w:val="171717" w:themeColor="background2" w:themeShade="1A"/>
        </w:rPr>
      </w:pPr>
    </w:p>
    <w:p w:rsidR="00CC1E6D" w:rsidRPr="002556C5" w:rsidRDefault="00CC1E6D" w:rsidP="00A31A87">
      <w:pPr>
        <w:pStyle w:val="Bezproreda"/>
        <w:jc w:val="both"/>
        <w:rPr>
          <w:rFonts w:cs="Times New Roman"/>
          <w:color w:val="171717" w:themeColor="background2" w:themeShade="1A"/>
        </w:rPr>
      </w:pPr>
    </w:p>
    <w:p w:rsidR="000C13D1" w:rsidRDefault="000C13D1" w:rsidP="00A31A87">
      <w:pPr>
        <w:pStyle w:val="Bezproreda"/>
        <w:jc w:val="both"/>
        <w:rPr>
          <w:rFonts w:cs="Times New Roman"/>
          <w:color w:val="171717" w:themeColor="background2" w:themeShade="1A"/>
        </w:rPr>
      </w:pPr>
    </w:p>
    <w:p w:rsidR="00E91D20" w:rsidRDefault="00E91D20" w:rsidP="00A31A87">
      <w:pPr>
        <w:pStyle w:val="Bezproreda"/>
        <w:jc w:val="both"/>
        <w:rPr>
          <w:rFonts w:cs="Times New Roman"/>
          <w:color w:val="171717" w:themeColor="background2" w:themeShade="1A"/>
        </w:rPr>
      </w:pPr>
    </w:p>
    <w:p w:rsidR="00E91D20" w:rsidRDefault="00E91D20" w:rsidP="00A31A87">
      <w:pPr>
        <w:pStyle w:val="Bezproreda"/>
        <w:jc w:val="both"/>
        <w:rPr>
          <w:rFonts w:cs="Times New Roman"/>
          <w:color w:val="171717" w:themeColor="background2" w:themeShade="1A"/>
        </w:rPr>
      </w:pPr>
    </w:p>
    <w:p w:rsidR="00E91D20" w:rsidRPr="002556C5" w:rsidRDefault="00E91D20" w:rsidP="00A31A87">
      <w:pPr>
        <w:pStyle w:val="Bezproreda"/>
        <w:jc w:val="both"/>
        <w:rPr>
          <w:rFonts w:cs="Times New Roman"/>
          <w:color w:val="171717" w:themeColor="background2" w:themeShade="1A"/>
        </w:rPr>
      </w:pPr>
    </w:p>
    <w:p w:rsidR="000C13D1" w:rsidRPr="002556C5" w:rsidRDefault="000C13D1" w:rsidP="0090787F">
      <w:pPr>
        <w:pStyle w:val="Bezproreda"/>
        <w:numPr>
          <w:ilvl w:val="0"/>
          <w:numId w:val="15"/>
        </w:numPr>
        <w:jc w:val="both"/>
        <w:rPr>
          <w:rFonts w:cs="Times New Roman"/>
          <w:b/>
          <w:color w:val="171717" w:themeColor="background2" w:themeShade="1A"/>
        </w:rPr>
      </w:pPr>
      <w:r w:rsidRPr="002556C5">
        <w:rPr>
          <w:rFonts w:cs="Times New Roman"/>
          <w:b/>
          <w:color w:val="171717" w:themeColor="background2" w:themeShade="1A"/>
        </w:rPr>
        <w:t>POTPIS UGOVORA I UPLATA OSTATKA CIJENE</w:t>
      </w:r>
    </w:p>
    <w:p w:rsidR="000C13D1" w:rsidRPr="002556C5" w:rsidRDefault="000C13D1" w:rsidP="00A31A87">
      <w:pPr>
        <w:pStyle w:val="Bezproreda"/>
        <w:jc w:val="both"/>
        <w:rPr>
          <w:rFonts w:cs="Times New Roman"/>
          <w:color w:val="171717" w:themeColor="background2" w:themeShade="1A"/>
        </w:rPr>
      </w:pPr>
    </w:p>
    <w:p w:rsidR="003C01E6" w:rsidRDefault="003C01E6" w:rsidP="003C01E6">
      <w:pPr>
        <w:pStyle w:val="Bezproreda"/>
        <w:jc w:val="both"/>
        <w:rPr>
          <w:rFonts w:cs="Times New Roman"/>
          <w:color w:val="171717" w:themeColor="background2" w:themeShade="1A"/>
        </w:rPr>
      </w:pPr>
      <w:r w:rsidRPr="000605AD">
        <w:rPr>
          <w:rFonts w:cs="Times New Roman"/>
          <w:color w:val="171717" w:themeColor="background2" w:themeShade="1A"/>
        </w:rPr>
        <w:t>Ponuditelji čija je ponuda p</w:t>
      </w:r>
      <w:r>
        <w:rPr>
          <w:rFonts w:cs="Times New Roman"/>
          <w:color w:val="171717" w:themeColor="background2" w:themeShade="1A"/>
        </w:rPr>
        <w:t xml:space="preserve">rihvaćena prema </w:t>
      </w:r>
      <w:r w:rsidRPr="000605AD">
        <w:rPr>
          <w:rFonts w:cs="Times New Roman"/>
          <w:color w:val="171717" w:themeColor="background2" w:themeShade="1A"/>
        </w:rPr>
        <w:t xml:space="preserve">rezultatu natječaja </w:t>
      </w:r>
      <w:r>
        <w:rPr>
          <w:rFonts w:cs="Times New Roman"/>
          <w:color w:val="171717" w:themeColor="background2" w:themeShade="1A"/>
        </w:rPr>
        <w:t xml:space="preserve">objavljenim na stranicama </w:t>
      </w:r>
      <w:hyperlink r:id="rId7" w:history="1">
        <w:r w:rsidRPr="00C438B4">
          <w:rPr>
            <w:rStyle w:val="Hiperveza"/>
            <w:rFonts w:cs="Times New Roman"/>
          </w:rPr>
          <w:t>www.malinska.hr</w:t>
        </w:r>
      </w:hyperlink>
      <w:r>
        <w:rPr>
          <w:rStyle w:val="Hiperveza"/>
          <w:rFonts w:cs="Times New Roman"/>
        </w:rPr>
        <w:t>,</w:t>
      </w:r>
      <w:r>
        <w:rPr>
          <w:rFonts w:cs="Times New Roman"/>
          <w:color w:val="171717" w:themeColor="background2" w:themeShade="1A"/>
        </w:rPr>
        <w:t xml:space="preserve"> obvezni su pristupiti potpisivanju Ugovora  u roku od 5 dana od objave na adresi Stipkino 21, 51511 Malinska  od ponedjeljka do petka od 9:00-14:00 sati.</w:t>
      </w:r>
    </w:p>
    <w:p w:rsidR="000C13D1" w:rsidRPr="002556C5" w:rsidRDefault="00F63824" w:rsidP="00F63824">
      <w:pPr>
        <w:pStyle w:val="Bezproreda"/>
        <w:ind w:left="720"/>
        <w:jc w:val="both"/>
        <w:rPr>
          <w:rFonts w:cs="Times New Roman"/>
          <w:color w:val="171717" w:themeColor="background2" w:themeShade="1A"/>
        </w:rPr>
      </w:pPr>
      <w:r w:rsidRPr="002556C5">
        <w:rPr>
          <w:rFonts w:cs="Times New Roman"/>
          <w:color w:val="171717" w:themeColor="background2" w:themeShade="1A"/>
        </w:rPr>
        <w:t xml:space="preserve"> </w:t>
      </w:r>
    </w:p>
    <w:p w:rsidR="000C13D1" w:rsidRPr="002556C5" w:rsidRDefault="000C13D1" w:rsidP="00A31A87">
      <w:pPr>
        <w:pStyle w:val="Bezproreda"/>
        <w:jc w:val="both"/>
        <w:rPr>
          <w:rFonts w:cs="Times New Roman"/>
          <w:color w:val="171717" w:themeColor="background2" w:themeShade="1A"/>
        </w:rPr>
      </w:pPr>
      <w:r w:rsidRPr="002556C5">
        <w:rPr>
          <w:rFonts w:cs="Times New Roman"/>
          <w:color w:val="171717" w:themeColor="background2" w:themeShade="1A"/>
        </w:rPr>
        <w:t xml:space="preserve">Ukoliko ponuditelj ne postupi </w:t>
      </w:r>
      <w:r w:rsidR="00F63824" w:rsidRPr="002556C5">
        <w:rPr>
          <w:rFonts w:cs="Times New Roman"/>
          <w:color w:val="171717" w:themeColor="background2" w:themeShade="1A"/>
        </w:rPr>
        <w:t>s</w:t>
      </w:r>
      <w:r w:rsidRPr="002556C5">
        <w:rPr>
          <w:rFonts w:cs="Times New Roman"/>
          <w:color w:val="171717" w:themeColor="background2" w:themeShade="1A"/>
        </w:rPr>
        <w:t xml:space="preserve">ukladno ovoj točki, </w:t>
      </w:r>
      <w:r w:rsidRPr="002556C5">
        <w:rPr>
          <w:rFonts w:cs="Times New Roman"/>
          <w:b/>
          <w:color w:val="171717" w:themeColor="background2" w:themeShade="1A"/>
        </w:rPr>
        <w:t>smatrat će se da je odustao te</w:t>
      </w:r>
      <w:r w:rsidR="00423640" w:rsidRPr="002556C5">
        <w:rPr>
          <w:rFonts w:cs="Times New Roman"/>
          <w:b/>
          <w:color w:val="171717" w:themeColor="background2" w:themeShade="1A"/>
        </w:rPr>
        <w:t xml:space="preserve"> gubi pravo na povrat jamčevine koju zadržava </w:t>
      </w:r>
      <w:r w:rsidR="00F63824" w:rsidRPr="002556C5">
        <w:rPr>
          <w:rFonts w:cs="Times New Roman"/>
          <w:b/>
          <w:color w:val="171717" w:themeColor="background2" w:themeShade="1A"/>
        </w:rPr>
        <w:t>KD</w:t>
      </w:r>
      <w:r w:rsidR="00423640" w:rsidRPr="002556C5">
        <w:rPr>
          <w:rFonts w:cs="Times New Roman"/>
          <w:b/>
          <w:color w:val="171717" w:themeColor="background2" w:themeShade="1A"/>
        </w:rPr>
        <w:t xml:space="preserve"> Dubašnica</w:t>
      </w:r>
      <w:r w:rsidR="00F63824" w:rsidRPr="002556C5">
        <w:rPr>
          <w:rFonts w:cs="Times New Roman"/>
          <w:b/>
          <w:color w:val="171717" w:themeColor="background2" w:themeShade="1A"/>
        </w:rPr>
        <w:t xml:space="preserve"> </w:t>
      </w:r>
      <w:r w:rsidR="006307CF" w:rsidRPr="002556C5">
        <w:rPr>
          <w:rFonts w:cs="Times New Roman"/>
          <w:b/>
          <w:color w:val="171717" w:themeColor="background2" w:themeShade="1A"/>
        </w:rPr>
        <w:t>d.o.o.</w:t>
      </w:r>
      <w:r w:rsidR="00423640" w:rsidRPr="002556C5">
        <w:rPr>
          <w:rFonts w:cs="Times New Roman"/>
          <w:color w:val="171717" w:themeColor="background2" w:themeShade="1A"/>
        </w:rPr>
        <w:t>. U tom slučaju,</w:t>
      </w:r>
      <w:r w:rsidRPr="002556C5">
        <w:rPr>
          <w:rFonts w:cs="Times New Roman"/>
          <w:color w:val="171717" w:themeColor="background2" w:themeShade="1A"/>
        </w:rPr>
        <w:t xml:space="preserve"> na potpis Ugovora pozvati </w:t>
      </w:r>
      <w:r w:rsidR="00423640" w:rsidRPr="002556C5">
        <w:rPr>
          <w:rFonts w:cs="Times New Roman"/>
          <w:color w:val="171717" w:themeColor="background2" w:themeShade="1A"/>
        </w:rPr>
        <w:t>slijedeći najpovoljniji ponuđač, za kojeg vrijede svi uvjeti i rokovi iz ove točke.</w:t>
      </w:r>
    </w:p>
    <w:p w:rsidR="00E25CFF" w:rsidRPr="002556C5" w:rsidRDefault="00E25CFF" w:rsidP="00A31A87">
      <w:pPr>
        <w:pStyle w:val="Bezproreda"/>
        <w:jc w:val="both"/>
        <w:rPr>
          <w:rFonts w:cs="Times New Roman"/>
          <w:color w:val="171717" w:themeColor="background2" w:themeShade="1A"/>
        </w:rPr>
      </w:pPr>
    </w:p>
    <w:p w:rsidR="00E25CFF" w:rsidRPr="002556C5" w:rsidRDefault="00E25CFF" w:rsidP="00E25CFF">
      <w:pPr>
        <w:pStyle w:val="Bezproreda"/>
        <w:jc w:val="both"/>
        <w:rPr>
          <w:rFonts w:cs="Times New Roman"/>
          <w:color w:val="171717" w:themeColor="background2" w:themeShade="1A"/>
        </w:rPr>
      </w:pPr>
      <w:r w:rsidRPr="002556C5">
        <w:rPr>
          <w:rFonts w:cs="Times New Roman"/>
          <w:color w:val="171717" w:themeColor="background2" w:themeShade="1A"/>
        </w:rPr>
        <w:t>KD Dubašnica pridržava pravo u svakom trenutku poništiti natječaj, bez posebnog obrazloženje uz beskamatni povrat jamčevine svim ponuditeljima.</w:t>
      </w:r>
    </w:p>
    <w:p w:rsidR="00423640" w:rsidRPr="002556C5" w:rsidRDefault="00423640" w:rsidP="00A31A87">
      <w:pPr>
        <w:pStyle w:val="Bezproreda"/>
        <w:jc w:val="both"/>
        <w:rPr>
          <w:rFonts w:cs="Times New Roman"/>
          <w:color w:val="171717" w:themeColor="background2" w:themeShade="1A"/>
        </w:rPr>
      </w:pPr>
    </w:p>
    <w:p w:rsidR="00423640" w:rsidRPr="002556C5" w:rsidRDefault="00423640" w:rsidP="00A31A87">
      <w:pPr>
        <w:pStyle w:val="Bezproreda"/>
        <w:jc w:val="both"/>
        <w:rPr>
          <w:rFonts w:cs="Times New Roman"/>
          <w:color w:val="171717" w:themeColor="background2" w:themeShade="1A"/>
        </w:rPr>
      </w:pPr>
    </w:p>
    <w:p w:rsidR="00423640" w:rsidRPr="002556C5" w:rsidRDefault="00423640" w:rsidP="00A31A87">
      <w:pPr>
        <w:pStyle w:val="Bezproreda"/>
        <w:jc w:val="both"/>
        <w:rPr>
          <w:rFonts w:cs="Times New Roman"/>
          <w:color w:val="171717" w:themeColor="background2" w:themeShade="1A"/>
        </w:rPr>
      </w:pPr>
      <w:r w:rsidRPr="002556C5">
        <w:rPr>
          <w:rFonts w:cs="Times New Roman"/>
          <w:color w:val="171717" w:themeColor="background2" w:themeShade="1A"/>
        </w:rPr>
        <w:t>Komunalno društvo Dubašnica d.o.o.</w:t>
      </w:r>
    </w:p>
    <w:p w:rsidR="00423640" w:rsidRPr="002556C5" w:rsidRDefault="00423640" w:rsidP="00A31A87">
      <w:pPr>
        <w:pStyle w:val="Bezproreda"/>
        <w:jc w:val="both"/>
        <w:rPr>
          <w:rFonts w:cs="Times New Roman"/>
          <w:color w:val="171717" w:themeColor="background2" w:themeShade="1A"/>
        </w:rPr>
      </w:pPr>
    </w:p>
    <w:p w:rsidR="00423640" w:rsidRPr="002556C5" w:rsidRDefault="00423640" w:rsidP="00A31A87">
      <w:pPr>
        <w:pStyle w:val="Bezproreda"/>
        <w:jc w:val="both"/>
        <w:rPr>
          <w:rFonts w:cs="Times New Roman"/>
          <w:color w:val="171717" w:themeColor="background2" w:themeShade="1A"/>
        </w:rPr>
      </w:pPr>
    </w:p>
    <w:p w:rsidR="00423640" w:rsidRPr="002556C5" w:rsidRDefault="00423640" w:rsidP="00A31A87">
      <w:pPr>
        <w:pStyle w:val="Bezproreda"/>
        <w:jc w:val="both"/>
        <w:rPr>
          <w:rFonts w:cs="Times New Roman"/>
          <w:color w:val="171717" w:themeColor="background2" w:themeShade="1A"/>
        </w:rPr>
      </w:pPr>
    </w:p>
    <w:p w:rsidR="00423640" w:rsidRPr="002556C5" w:rsidRDefault="00423640" w:rsidP="00A31A87">
      <w:pPr>
        <w:pStyle w:val="Bezproreda"/>
        <w:jc w:val="both"/>
        <w:rPr>
          <w:rFonts w:cs="Times New Roman"/>
          <w:color w:val="171717" w:themeColor="background2" w:themeShade="1A"/>
        </w:rPr>
      </w:pPr>
      <w:r w:rsidRPr="002556C5">
        <w:rPr>
          <w:rFonts w:cs="Times New Roman"/>
          <w:color w:val="171717" w:themeColor="background2" w:themeShade="1A"/>
        </w:rPr>
        <w:t>________________________</w:t>
      </w:r>
    </w:p>
    <w:p w:rsidR="00423640" w:rsidRPr="002556C5" w:rsidRDefault="00423640" w:rsidP="00A31A87">
      <w:pPr>
        <w:pStyle w:val="Bezproreda"/>
        <w:jc w:val="both"/>
        <w:rPr>
          <w:rFonts w:cs="Times New Roman"/>
          <w:color w:val="171717" w:themeColor="background2" w:themeShade="1A"/>
        </w:rPr>
      </w:pPr>
      <w:r w:rsidRPr="002556C5">
        <w:rPr>
          <w:rFonts w:cs="Times New Roman"/>
          <w:color w:val="171717" w:themeColor="background2" w:themeShade="1A"/>
        </w:rPr>
        <w:t>Ivan Petršorić direktor</w:t>
      </w:r>
    </w:p>
    <w:p w:rsidR="00F564CF" w:rsidRPr="002556C5" w:rsidRDefault="00F564CF" w:rsidP="00471DD7">
      <w:pPr>
        <w:pStyle w:val="Bezproreda"/>
        <w:rPr>
          <w:rFonts w:cs="Times New Roman"/>
          <w:color w:val="171717" w:themeColor="background2" w:themeShade="1A"/>
        </w:rPr>
      </w:pPr>
    </w:p>
    <w:p w:rsidR="005B56BF" w:rsidRPr="002556C5" w:rsidRDefault="005B56BF" w:rsidP="00471DD7">
      <w:pPr>
        <w:pStyle w:val="Bezproreda"/>
        <w:rPr>
          <w:rFonts w:cs="Times New Roman"/>
          <w:color w:val="171717" w:themeColor="background2" w:themeShade="1A"/>
        </w:rPr>
      </w:pPr>
    </w:p>
    <w:p w:rsidR="005B56BF" w:rsidRPr="002556C5" w:rsidRDefault="005B56BF" w:rsidP="00471DD7">
      <w:pPr>
        <w:pStyle w:val="Bezproreda"/>
        <w:rPr>
          <w:rFonts w:cs="Times New Roman"/>
          <w:color w:val="171717" w:themeColor="background2" w:themeShade="1A"/>
        </w:rPr>
      </w:pPr>
    </w:p>
    <w:p w:rsidR="005B56BF" w:rsidRPr="002556C5" w:rsidRDefault="005B56BF"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3B70FB" w:rsidRPr="002556C5" w:rsidRDefault="003B70FB" w:rsidP="00471DD7">
      <w:pPr>
        <w:pStyle w:val="Bezproreda"/>
        <w:rPr>
          <w:rFonts w:cs="Times New Roman"/>
          <w:color w:val="171717" w:themeColor="background2" w:themeShade="1A"/>
        </w:rPr>
      </w:pPr>
    </w:p>
    <w:p w:rsidR="005B56BF" w:rsidRDefault="005B56BF" w:rsidP="00471DD7">
      <w:pPr>
        <w:pStyle w:val="Bezproreda"/>
        <w:rPr>
          <w:rFonts w:cs="Times New Roman"/>
          <w:color w:val="171717" w:themeColor="background2" w:themeShade="1A"/>
        </w:rPr>
      </w:pPr>
    </w:p>
    <w:p w:rsidR="00B55A2C" w:rsidRPr="002556C5" w:rsidRDefault="00B55A2C" w:rsidP="00471DD7">
      <w:pPr>
        <w:pStyle w:val="Bezproreda"/>
        <w:rPr>
          <w:rFonts w:cs="Times New Roman"/>
          <w:color w:val="171717" w:themeColor="background2" w:themeShade="1A"/>
        </w:rPr>
      </w:pPr>
    </w:p>
    <w:p w:rsidR="00E80F32" w:rsidRDefault="00E80F32" w:rsidP="005B56BF">
      <w:pPr>
        <w:spacing w:before="93"/>
        <w:ind w:right="938"/>
        <w:jc w:val="right"/>
        <w:rPr>
          <w:rFonts w:ascii="Calibri" w:hAnsi="Calibri" w:cs="Calibri"/>
          <w:b/>
          <w:i/>
          <w:color w:val="171717" w:themeColor="background2" w:themeShade="1A"/>
          <w:sz w:val="24"/>
        </w:rPr>
      </w:pPr>
    </w:p>
    <w:p w:rsidR="00E80F32" w:rsidRDefault="00E80F32" w:rsidP="005B56BF">
      <w:pPr>
        <w:spacing w:before="93"/>
        <w:ind w:right="938"/>
        <w:jc w:val="right"/>
        <w:rPr>
          <w:rFonts w:ascii="Calibri" w:hAnsi="Calibri" w:cs="Calibri"/>
          <w:b/>
          <w:i/>
          <w:color w:val="171717" w:themeColor="background2" w:themeShade="1A"/>
          <w:sz w:val="24"/>
        </w:rPr>
      </w:pPr>
    </w:p>
    <w:p w:rsidR="005B56BF" w:rsidRPr="002556C5" w:rsidRDefault="005B56BF" w:rsidP="005B56BF">
      <w:pPr>
        <w:spacing w:before="93"/>
        <w:ind w:right="938"/>
        <w:jc w:val="right"/>
        <w:rPr>
          <w:rFonts w:ascii="Calibri" w:hAnsi="Calibri" w:cs="Calibri"/>
          <w:b/>
          <w:i/>
          <w:color w:val="171717" w:themeColor="background2" w:themeShade="1A"/>
          <w:sz w:val="24"/>
        </w:rPr>
      </w:pPr>
      <w:r w:rsidRPr="002556C5">
        <w:rPr>
          <w:rFonts w:ascii="Calibri" w:hAnsi="Calibri" w:cs="Calibri"/>
          <w:b/>
          <w:i/>
          <w:color w:val="171717" w:themeColor="background2" w:themeShade="1A"/>
          <w:sz w:val="24"/>
        </w:rPr>
        <w:lastRenderedPageBreak/>
        <w:t>PRILOG 1</w:t>
      </w:r>
    </w:p>
    <w:p w:rsidR="005B56BF" w:rsidRPr="002556C5" w:rsidRDefault="005B56BF" w:rsidP="005B56BF">
      <w:pPr>
        <w:pStyle w:val="Tijeloteksta"/>
        <w:spacing w:before="11"/>
        <w:ind w:left="0"/>
        <w:rPr>
          <w:b/>
          <w:i/>
          <w:color w:val="171717" w:themeColor="background2" w:themeShade="1A"/>
          <w:sz w:val="15"/>
        </w:rPr>
      </w:pPr>
    </w:p>
    <w:p w:rsidR="005B56BF" w:rsidRPr="002556C5" w:rsidRDefault="005B56BF" w:rsidP="005B56BF">
      <w:pPr>
        <w:spacing w:before="92"/>
        <w:ind w:left="1257" w:right="1775"/>
        <w:jc w:val="center"/>
        <w:rPr>
          <w:rFonts w:ascii="Calibri" w:hAnsi="Calibri" w:cs="Calibri"/>
          <w:b/>
          <w:color w:val="171717" w:themeColor="background2" w:themeShade="1A"/>
          <w:sz w:val="32"/>
          <w:szCs w:val="32"/>
        </w:rPr>
      </w:pPr>
      <w:r w:rsidRPr="002556C5">
        <w:rPr>
          <w:rFonts w:ascii="Calibri" w:hAnsi="Calibri" w:cs="Calibri"/>
          <w:b/>
          <w:color w:val="171717" w:themeColor="background2" w:themeShade="1A"/>
          <w:sz w:val="32"/>
          <w:szCs w:val="32"/>
        </w:rPr>
        <w:t>PREDLOŽAK PONUDBENOG LISTA PONUDITELJA</w:t>
      </w:r>
    </w:p>
    <w:p w:rsidR="005B56BF" w:rsidRPr="002556C5" w:rsidRDefault="005B56BF" w:rsidP="005B56BF">
      <w:pPr>
        <w:pStyle w:val="Tijeloteksta"/>
        <w:ind w:left="0"/>
        <w:rPr>
          <w:b/>
          <w:color w:val="171717" w:themeColor="background2" w:themeShade="1A"/>
          <w:sz w:val="26"/>
        </w:rPr>
      </w:pPr>
    </w:p>
    <w:p w:rsidR="005B56BF" w:rsidRPr="002556C5" w:rsidRDefault="005B56BF" w:rsidP="005B56BF">
      <w:pPr>
        <w:pStyle w:val="Tijeloteksta"/>
        <w:ind w:left="0"/>
        <w:rPr>
          <w:b/>
          <w:color w:val="171717" w:themeColor="background2" w:themeShade="1A"/>
        </w:rPr>
      </w:pPr>
    </w:p>
    <w:p w:rsidR="00142D3D" w:rsidRPr="002556C5" w:rsidRDefault="005B56BF" w:rsidP="005B56BF">
      <w:pPr>
        <w:ind w:left="311"/>
        <w:rPr>
          <w:color w:val="171717" w:themeColor="background2" w:themeShade="1A"/>
          <w:sz w:val="24"/>
        </w:rPr>
      </w:pPr>
      <w:r w:rsidRPr="002556C5">
        <w:rPr>
          <w:rFonts w:ascii="Calibri" w:hAnsi="Calibri" w:cs="Calibri"/>
          <w:color w:val="171717" w:themeColor="background2" w:themeShade="1A"/>
          <w:sz w:val="28"/>
          <w:szCs w:val="28"/>
        </w:rPr>
        <w:t>PODACI O PONUDITELJU</w:t>
      </w:r>
      <w:r w:rsidRPr="002556C5">
        <w:rPr>
          <w:color w:val="171717" w:themeColor="background2" w:themeShade="1A"/>
          <w:sz w:val="28"/>
          <w:szCs w:val="28"/>
        </w:rPr>
        <w:t>:</w:t>
      </w:r>
    </w:p>
    <w:tbl>
      <w:tblPr>
        <w:tblW w:w="9412" w:type="dxa"/>
        <w:tblInd w:w="113" w:type="dxa"/>
        <w:tblLook w:val="04A0" w:firstRow="1" w:lastRow="0" w:firstColumn="1" w:lastColumn="0" w:noHBand="0" w:noVBand="1"/>
      </w:tblPr>
      <w:tblGrid>
        <w:gridCol w:w="3805"/>
        <w:gridCol w:w="2866"/>
        <w:gridCol w:w="2741"/>
      </w:tblGrid>
      <w:tr w:rsidR="002556C5" w:rsidRPr="002556C5" w:rsidTr="00142D3D">
        <w:trPr>
          <w:trHeight w:val="76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NAZIV PONUDITELJA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56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ADRESA SJEDIŠTA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548"/>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OIB / NACIONALNI IDENTIFIKACIJSKI BROJ</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414"/>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BROJ RAČUNA (IBAN)</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845"/>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xml:space="preserve">PONUDITELJ JE U SUSTAVU PDV-a </w:t>
            </w:r>
            <w:r w:rsidRPr="002556C5">
              <w:rPr>
                <w:rFonts w:ascii="Calibri" w:eastAsia="Times New Roman" w:hAnsi="Calibri" w:cs="Calibri"/>
                <w:i/>
                <w:iCs/>
                <w:color w:val="171717" w:themeColor="background2" w:themeShade="1A"/>
                <w:sz w:val="18"/>
                <w:szCs w:val="18"/>
                <w:lang w:bidi="ar-SA"/>
              </w:rPr>
              <w:t>(zaokručiti odgovor)</w:t>
            </w:r>
          </w:p>
        </w:tc>
        <w:tc>
          <w:tcPr>
            <w:tcW w:w="2866" w:type="dxa"/>
            <w:tcBorders>
              <w:top w:val="nil"/>
              <w:left w:val="nil"/>
              <w:bottom w:val="single" w:sz="4" w:space="0" w:color="auto"/>
              <w:right w:val="single" w:sz="4" w:space="0" w:color="auto"/>
            </w:tcBorders>
            <w:shd w:val="clear" w:color="auto" w:fill="auto"/>
            <w:noWrap/>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DA</w:t>
            </w:r>
          </w:p>
        </w:tc>
        <w:tc>
          <w:tcPr>
            <w:tcW w:w="2740" w:type="dxa"/>
            <w:tcBorders>
              <w:top w:val="nil"/>
              <w:left w:val="nil"/>
              <w:bottom w:val="single" w:sz="4" w:space="0" w:color="auto"/>
              <w:right w:val="single" w:sz="4" w:space="0" w:color="auto"/>
            </w:tcBorders>
            <w:shd w:val="clear" w:color="auto" w:fill="auto"/>
            <w:noWrap/>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NE</w:t>
            </w:r>
          </w:p>
        </w:tc>
      </w:tr>
      <w:tr w:rsidR="002556C5" w:rsidRPr="002556C5" w:rsidTr="00142D3D">
        <w:trPr>
          <w:trHeight w:val="56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TELEFON / MOBITEL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412"/>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TELEFAKS</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41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E-MAIL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142D3D">
        <w:trPr>
          <w:trHeight w:val="41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ADRESA ZA DOSTAVU POŠTE</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142D3D" w:rsidRPr="002556C5" w:rsidTr="00142D3D">
        <w:trPr>
          <w:trHeight w:val="416"/>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KONTAKT OSOBA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bl>
    <w:p w:rsidR="005B56BF" w:rsidRPr="002556C5" w:rsidRDefault="005B56BF" w:rsidP="005B56BF">
      <w:pPr>
        <w:pStyle w:val="Tijeloteksta"/>
        <w:ind w:left="0"/>
        <w:rPr>
          <w:color w:val="171717" w:themeColor="background2" w:themeShade="1A"/>
          <w:sz w:val="26"/>
        </w:rPr>
      </w:pPr>
    </w:p>
    <w:p w:rsidR="0090787F" w:rsidRPr="002556C5" w:rsidRDefault="0090787F" w:rsidP="005B56BF">
      <w:pPr>
        <w:pStyle w:val="Tijeloteksta"/>
        <w:ind w:left="0"/>
        <w:rPr>
          <w:color w:val="171717" w:themeColor="background2" w:themeShade="1A"/>
          <w:sz w:val="26"/>
        </w:rPr>
      </w:pPr>
    </w:p>
    <w:p w:rsidR="0090787F" w:rsidRPr="002556C5" w:rsidRDefault="0090787F" w:rsidP="005B56BF">
      <w:pPr>
        <w:pStyle w:val="Tijeloteksta"/>
        <w:ind w:left="0"/>
        <w:rPr>
          <w:color w:val="171717" w:themeColor="background2" w:themeShade="1A"/>
          <w:sz w:val="26"/>
        </w:rPr>
      </w:pPr>
    </w:p>
    <w:tbl>
      <w:tblPr>
        <w:tblW w:w="9431" w:type="dxa"/>
        <w:tblInd w:w="113" w:type="dxa"/>
        <w:tblLook w:val="04A0" w:firstRow="1" w:lastRow="0" w:firstColumn="1" w:lastColumn="0" w:noHBand="0" w:noVBand="1"/>
      </w:tblPr>
      <w:tblGrid>
        <w:gridCol w:w="2113"/>
        <w:gridCol w:w="2561"/>
        <w:gridCol w:w="1783"/>
        <w:gridCol w:w="2974"/>
      </w:tblGrid>
      <w:tr w:rsidR="002556C5" w:rsidRPr="002556C5" w:rsidTr="005B56BF">
        <w:trPr>
          <w:trHeight w:val="2068"/>
        </w:trPr>
        <w:tc>
          <w:tcPr>
            <w:tcW w:w="4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56BF" w:rsidRPr="002556C5" w:rsidRDefault="005B56BF" w:rsidP="005B56BF">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KAMENA KUĆICA POD REDNIM BROJEM</w:t>
            </w:r>
          </w:p>
        </w:tc>
        <w:tc>
          <w:tcPr>
            <w:tcW w:w="4757" w:type="dxa"/>
            <w:gridSpan w:val="2"/>
            <w:tcBorders>
              <w:top w:val="single" w:sz="4" w:space="0" w:color="auto"/>
              <w:left w:val="nil"/>
              <w:bottom w:val="single" w:sz="4" w:space="0" w:color="auto"/>
              <w:right w:val="single" w:sz="4" w:space="0" w:color="auto"/>
            </w:tcBorders>
            <w:shd w:val="clear" w:color="auto" w:fill="auto"/>
            <w:vAlign w:val="bottom"/>
            <w:hideMark/>
          </w:tcPr>
          <w:p w:rsidR="005B56BF" w:rsidRPr="002556C5" w:rsidRDefault="00142D3D" w:rsidP="005B56BF">
            <w:pPr>
              <w:widowControl/>
              <w:autoSpaceDE/>
              <w:autoSpaceDN/>
              <w:jc w:val="center"/>
              <w:rPr>
                <w:rFonts w:ascii="Calibri" w:eastAsia="Times New Roman" w:hAnsi="Calibri" w:cs="Calibri"/>
                <w:i/>
                <w:iCs/>
                <w:color w:val="171717" w:themeColor="background2" w:themeShade="1A"/>
                <w:sz w:val="18"/>
                <w:szCs w:val="18"/>
                <w:lang w:bidi="ar-SA"/>
              </w:rPr>
            </w:pPr>
            <w:r w:rsidRPr="002556C5">
              <w:rPr>
                <w:rFonts w:ascii="Calibri" w:eastAsia="Times New Roman" w:hAnsi="Calibri" w:cs="Calibri"/>
                <w:i/>
                <w:iCs/>
                <w:noProof/>
                <w:color w:val="171717" w:themeColor="background2" w:themeShade="1A"/>
                <w:sz w:val="18"/>
                <w:szCs w:val="18"/>
                <w:lang w:bidi="ar-SA"/>
              </w:rPr>
              <mc:AlternateContent>
                <mc:Choice Requires="wps">
                  <w:drawing>
                    <wp:anchor distT="0" distB="0" distL="114300" distR="114300" simplePos="0" relativeHeight="251659264" behindDoc="0" locked="0" layoutInCell="1" allowOverlap="1" wp14:anchorId="25D14C3E" wp14:editId="6966AC0E">
                      <wp:simplePos x="0" y="0"/>
                      <wp:positionH relativeFrom="column">
                        <wp:posOffset>593725</wp:posOffset>
                      </wp:positionH>
                      <wp:positionV relativeFrom="paragraph">
                        <wp:posOffset>-748665</wp:posOffset>
                      </wp:positionV>
                      <wp:extent cx="1600200" cy="552450"/>
                      <wp:effectExtent l="0" t="0" r="19050" b="19050"/>
                      <wp:wrapNone/>
                      <wp:docPr id="1" name="Pravokutnik 1"/>
                      <wp:cNvGraphicFramePr/>
                      <a:graphic xmlns:a="http://schemas.openxmlformats.org/drawingml/2006/main">
                        <a:graphicData uri="http://schemas.microsoft.com/office/word/2010/wordprocessingShape">
                          <wps:wsp>
                            <wps:cNvSpPr/>
                            <wps:spPr>
                              <a:xfrm>
                                <a:off x="0" y="0"/>
                                <a:ext cx="1600200" cy="552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A4A94" id="Pravokutnik 1" o:spid="_x0000_s1026" style="position:absolute;margin-left:46.75pt;margin-top:-58.95pt;width:12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" filled="f" strokecolor="#1f4d78 [1604]" strokeweight="1pt"/>
                  </w:pict>
                </mc:Fallback>
              </mc:AlternateContent>
            </w:r>
            <w:r w:rsidR="005B56BF" w:rsidRPr="002556C5">
              <w:rPr>
                <w:rFonts w:ascii="Calibri" w:eastAsia="Times New Roman" w:hAnsi="Calibri" w:cs="Calibri"/>
                <w:i/>
                <w:iCs/>
                <w:color w:val="171717" w:themeColor="background2" w:themeShade="1A"/>
                <w:sz w:val="18"/>
                <w:szCs w:val="18"/>
                <w:lang w:bidi="ar-SA"/>
              </w:rPr>
              <w:t>UPISATI REDNI BROJ KUĆICE PREMA FOTOGRAFIJI IZ NATJEČAJA Prilog br. 2</w:t>
            </w:r>
          </w:p>
        </w:tc>
      </w:tr>
      <w:tr w:rsidR="002556C5" w:rsidRPr="002556C5" w:rsidTr="005B56BF">
        <w:trPr>
          <w:trHeight w:val="401"/>
        </w:trPr>
        <w:tc>
          <w:tcPr>
            <w:tcW w:w="4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POČETNA GODIŠNJA NAKNADA</w:t>
            </w:r>
          </w:p>
        </w:tc>
        <w:tc>
          <w:tcPr>
            <w:tcW w:w="4757" w:type="dxa"/>
            <w:gridSpan w:val="2"/>
            <w:tcBorders>
              <w:top w:val="single" w:sz="4" w:space="0" w:color="auto"/>
              <w:left w:val="nil"/>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PONUĐENA GODIŠNJA NAKNADA</w:t>
            </w:r>
          </w:p>
        </w:tc>
      </w:tr>
      <w:tr w:rsidR="002556C5" w:rsidRPr="002556C5"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OSNOVICA</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2556C5" w:rsidRDefault="00F63022" w:rsidP="005B56BF">
            <w:pPr>
              <w:widowControl/>
              <w:autoSpaceDE/>
              <w:autoSpaceDN/>
              <w:jc w:val="right"/>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24</w:t>
            </w:r>
            <w:r w:rsidR="005B56BF" w:rsidRPr="002556C5">
              <w:rPr>
                <w:rFonts w:ascii="Calibri" w:eastAsia="Times New Roman" w:hAnsi="Calibri" w:cs="Calibri"/>
                <w:color w:val="171717" w:themeColor="background2" w:themeShade="1A"/>
                <w:lang w:bidi="ar-SA"/>
              </w:rPr>
              <w:t>.000,00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OSNOVICA</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5B56BF">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PDV</w:t>
            </w:r>
          </w:p>
        </w:tc>
        <w:tc>
          <w:tcPr>
            <w:tcW w:w="2561" w:type="dxa"/>
            <w:tcBorders>
              <w:top w:val="nil"/>
              <w:left w:val="nil"/>
              <w:bottom w:val="single" w:sz="4" w:space="0" w:color="auto"/>
              <w:right w:val="single" w:sz="4" w:space="0" w:color="auto"/>
            </w:tcBorders>
            <w:shd w:val="clear" w:color="auto" w:fill="auto"/>
            <w:noWrap/>
            <w:vAlign w:val="bottom"/>
            <w:hideMark/>
          </w:tcPr>
          <w:p w:rsidR="005B56BF" w:rsidRPr="002556C5" w:rsidRDefault="00F63022" w:rsidP="005B56BF">
            <w:pPr>
              <w:widowControl/>
              <w:autoSpaceDE/>
              <w:autoSpaceDN/>
              <w:jc w:val="right"/>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6.000</w:t>
            </w:r>
            <w:r w:rsidR="005B56BF" w:rsidRPr="002556C5">
              <w:rPr>
                <w:rFonts w:ascii="Calibri" w:eastAsia="Times New Roman" w:hAnsi="Calibri" w:cs="Calibri"/>
                <w:color w:val="171717" w:themeColor="background2" w:themeShade="1A"/>
                <w:lang w:bidi="ar-SA"/>
              </w:rPr>
              <w:t>,00 kn</w:t>
            </w:r>
          </w:p>
        </w:tc>
        <w:tc>
          <w:tcPr>
            <w:tcW w:w="1783" w:type="dxa"/>
            <w:tcBorders>
              <w:top w:val="nil"/>
              <w:left w:val="nil"/>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PDV</w:t>
            </w:r>
          </w:p>
        </w:tc>
        <w:tc>
          <w:tcPr>
            <w:tcW w:w="2974" w:type="dxa"/>
            <w:tcBorders>
              <w:top w:val="nil"/>
              <w:left w:val="nil"/>
              <w:bottom w:val="single" w:sz="4" w:space="0" w:color="auto"/>
              <w:right w:val="single" w:sz="4" w:space="0" w:color="auto"/>
            </w:tcBorders>
            <w:shd w:val="clear" w:color="auto" w:fill="auto"/>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r w:rsidR="002556C5" w:rsidRPr="002556C5" w:rsidTr="005B56BF">
        <w:trPr>
          <w:trHeight w:val="401"/>
        </w:trPr>
        <w:tc>
          <w:tcPr>
            <w:tcW w:w="2113" w:type="dxa"/>
            <w:tcBorders>
              <w:top w:val="nil"/>
              <w:left w:val="single" w:sz="4" w:space="0" w:color="auto"/>
              <w:bottom w:val="single" w:sz="4" w:space="0" w:color="auto"/>
              <w:right w:val="single" w:sz="4" w:space="0" w:color="auto"/>
            </w:tcBorders>
            <w:shd w:val="clear" w:color="000000" w:fill="EEECE1"/>
            <w:noWrap/>
            <w:vAlign w:val="bottom"/>
            <w:hideMark/>
          </w:tcPr>
          <w:p w:rsidR="005B56BF" w:rsidRPr="002556C5" w:rsidRDefault="005B56BF" w:rsidP="005B56BF">
            <w:pPr>
              <w:widowControl/>
              <w:autoSpaceDE/>
              <w:autoSpaceDN/>
              <w:rPr>
                <w:rFonts w:ascii="Calibri" w:eastAsia="Times New Roman" w:hAnsi="Calibri" w:cs="Calibri"/>
                <w:b/>
                <w:bCs/>
                <w:color w:val="171717" w:themeColor="background2" w:themeShade="1A"/>
                <w:lang w:bidi="ar-SA"/>
              </w:rPr>
            </w:pPr>
            <w:r w:rsidRPr="002556C5">
              <w:rPr>
                <w:rFonts w:ascii="Calibri" w:eastAsia="Times New Roman" w:hAnsi="Calibri" w:cs="Calibri"/>
                <w:b/>
                <w:bCs/>
                <w:color w:val="171717" w:themeColor="background2" w:themeShade="1A"/>
                <w:lang w:bidi="ar-SA"/>
              </w:rPr>
              <w:t>UKUPNO</w:t>
            </w:r>
          </w:p>
        </w:tc>
        <w:tc>
          <w:tcPr>
            <w:tcW w:w="2561" w:type="dxa"/>
            <w:tcBorders>
              <w:top w:val="nil"/>
              <w:left w:val="nil"/>
              <w:bottom w:val="single" w:sz="4" w:space="0" w:color="auto"/>
              <w:right w:val="single" w:sz="4" w:space="0" w:color="auto"/>
            </w:tcBorders>
            <w:shd w:val="clear" w:color="000000" w:fill="EEECE1"/>
            <w:noWrap/>
            <w:vAlign w:val="bottom"/>
            <w:hideMark/>
          </w:tcPr>
          <w:p w:rsidR="005B56BF" w:rsidRPr="002556C5" w:rsidRDefault="00F63022" w:rsidP="005B56BF">
            <w:pPr>
              <w:widowControl/>
              <w:autoSpaceDE/>
              <w:autoSpaceDN/>
              <w:jc w:val="right"/>
              <w:rPr>
                <w:rFonts w:ascii="Calibri" w:eastAsia="Times New Roman" w:hAnsi="Calibri" w:cs="Calibri"/>
                <w:b/>
                <w:bCs/>
                <w:color w:val="171717" w:themeColor="background2" w:themeShade="1A"/>
                <w:lang w:bidi="ar-SA"/>
              </w:rPr>
            </w:pPr>
            <w:r w:rsidRPr="002556C5">
              <w:rPr>
                <w:rFonts w:ascii="Calibri" w:eastAsia="Times New Roman" w:hAnsi="Calibri" w:cs="Calibri"/>
                <w:b/>
                <w:bCs/>
                <w:color w:val="171717" w:themeColor="background2" w:themeShade="1A"/>
                <w:lang w:bidi="ar-SA"/>
              </w:rPr>
              <w:t>30.0</w:t>
            </w:r>
            <w:r w:rsidR="005B56BF" w:rsidRPr="002556C5">
              <w:rPr>
                <w:rFonts w:ascii="Calibri" w:eastAsia="Times New Roman" w:hAnsi="Calibri" w:cs="Calibri"/>
                <w:b/>
                <w:bCs/>
                <w:color w:val="171717" w:themeColor="background2" w:themeShade="1A"/>
                <w:lang w:bidi="ar-SA"/>
              </w:rPr>
              <w:t>00,00 kn</w:t>
            </w:r>
          </w:p>
        </w:tc>
        <w:tc>
          <w:tcPr>
            <w:tcW w:w="1783" w:type="dxa"/>
            <w:tcBorders>
              <w:top w:val="nil"/>
              <w:left w:val="nil"/>
              <w:bottom w:val="single" w:sz="4" w:space="0" w:color="auto"/>
              <w:right w:val="single" w:sz="4" w:space="0" w:color="auto"/>
            </w:tcBorders>
            <w:shd w:val="clear" w:color="000000" w:fill="EEECE1"/>
            <w:noWrap/>
            <w:vAlign w:val="bottom"/>
            <w:hideMark/>
          </w:tcPr>
          <w:p w:rsidR="005B56BF" w:rsidRPr="002556C5" w:rsidRDefault="005B56BF" w:rsidP="005B56BF">
            <w:pPr>
              <w:widowControl/>
              <w:autoSpaceDE/>
              <w:autoSpaceDN/>
              <w:rPr>
                <w:rFonts w:ascii="Calibri" w:eastAsia="Times New Roman" w:hAnsi="Calibri" w:cs="Calibri"/>
                <w:b/>
                <w:bCs/>
                <w:color w:val="171717" w:themeColor="background2" w:themeShade="1A"/>
                <w:lang w:bidi="ar-SA"/>
              </w:rPr>
            </w:pPr>
            <w:r w:rsidRPr="002556C5">
              <w:rPr>
                <w:rFonts w:ascii="Calibri" w:eastAsia="Times New Roman" w:hAnsi="Calibri" w:cs="Calibri"/>
                <w:b/>
                <w:bCs/>
                <w:color w:val="171717" w:themeColor="background2" w:themeShade="1A"/>
                <w:lang w:bidi="ar-SA"/>
              </w:rPr>
              <w:t>UKUPNO</w:t>
            </w:r>
          </w:p>
        </w:tc>
        <w:tc>
          <w:tcPr>
            <w:tcW w:w="2974" w:type="dxa"/>
            <w:tcBorders>
              <w:top w:val="nil"/>
              <w:left w:val="nil"/>
              <w:bottom w:val="single" w:sz="4" w:space="0" w:color="auto"/>
              <w:right w:val="single" w:sz="4" w:space="0" w:color="auto"/>
            </w:tcBorders>
            <w:shd w:val="clear" w:color="000000" w:fill="EEECE1"/>
            <w:noWrap/>
            <w:vAlign w:val="bottom"/>
            <w:hideMark/>
          </w:tcPr>
          <w:p w:rsidR="005B56BF" w:rsidRPr="002556C5" w:rsidRDefault="005B56BF" w:rsidP="005B56BF">
            <w:pPr>
              <w:widowControl/>
              <w:autoSpaceDE/>
              <w:autoSpaceDN/>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bl>
    <w:p w:rsidR="005B56BF" w:rsidRPr="002556C5" w:rsidRDefault="005B56BF" w:rsidP="00471DD7">
      <w:pPr>
        <w:pStyle w:val="Bezproreda"/>
        <w:rPr>
          <w:rFonts w:cs="Times New Roman"/>
          <w:color w:val="171717" w:themeColor="background2" w:themeShade="1A"/>
        </w:rPr>
      </w:pPr>
    </w:p>
    <w:p w:rsidR="0090787F" w:rsidRPr="002556C5" w:rsidRDefault="0090787F" w:rsidP="00471DD7">
      <w:pPr>
        <w:pStyle w:val="Bezproreda"/>
        <w:rPr>
          <w:rFonts w:cs="Times New Roman"/>
          <w:color w:val="171717" w:themeColor="background2" w:themeShade="1A"/>
        </w:rPr>
      </w:pPr>
    </w:p>
    <w:p w:rsidR="0090787F" w:rsidRPr="002556C5" w:rsidRDefault="0090787F" w:rsidP="00471DD7">
      <w:pPr>
        <w:pStyle w:val="Bezproreda"/>
        <w:rPr>
          <w:rFonts w:cs="Times New Roman"/>
          <w:color w:val="171717" w:themeColor="background2" w:themeShade="1A"/>
        </w:rPr>
      </w:pPr>
    </w:p>
    <w:tbl>
      <w:tblPr>
        <w:tblW w:w="9419" w:type="dxa"/>
        <w:tblInd w:w="113" w:type="dxa"/>
        <w:tblLook w:val="04A0" w:firstRow="1" w:lastRow="0" w:firstColumn="1" w:lastColumn="0" w:noHBand="0" w:noVBand="1"/>
      </w:tblPr>
      <w:tblGrid>
        <w:gridCol w:w="5055"/>
        <w:gridCol w:w="2182"/>
        <w:gridCol w:w="2182"/>
      </w:tblGrid>
      <w:tr w:rsidR="00142D3D" w:rsidRPr="002556C5" w:rsidTr="00317CA5">
        <w:trPr>
          <w:trHeight w:val="1122"/>
        </w:trPr>
        <w:tc>
          <w:tcPr>
            <w:tcW w:w="5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lastRenderedPageBreak/>
              <w:t>Pristajem na zakup sli</w:t>
            </w:r>
            <w:r w:rsidR="00317CA5" w:rsidRPr="002556C5">
              <w:rPr>
                <w:rFonts w:ascii="Calibri" w:eastAsia="Times New Roman" w:hAnsi="Calibri" w:cs="Calibri"/>
                <w:color w:val="171717" w:themeColor="background2" w:themeShade="1A"/>
                <w:lang w:bidi="ar-SA"/>
              </w:rPr>
              <w:t xml:space="preserve">jedeće </w:t>
            </w:r>
            <w:r w:rsidR="0078429E" w:rsidRPr="002556C5">
              <w:rPr>
                <w:rFonts w:ascii="Calibri" w:eastAsia="Times New Roman" w:hAnsi="Calibri" w:cs="Calibri"/>
                <w:color w:val="171717" w:themeColor="background2" w:themeShade="1A"/>
                <w:lang w:bidi="ar-SA"/>
              </w:rPr>
              <w:t xml:space="preserve">raspoložive </w:t>
            </w:r>
            <w:r w:rsidR="00317CA5" w:rsidRPr="002556C5">
              <w:rPr>
                <w:rFonts w:ascii="Calibri" w:eastAsia="Times New Roman" w:hAnsi="Calibri" w:cs="Calibri"/>
                <w:color w:val="171717" w:themeColor="background2" w:themeShade="1A"/>
                <w:lang w:bidi="ar-SA"/>
              </w:rPr>
              <w:t xml:space="preserve">kućice koja </w:t>
            </w:r>
            <w:r w:rsidR="0078429E" w:rsidRPr="002556C5">
              <w:rPr>
                <w:rFonts w:ascii="Calibri" w:eastAsia="Times New Roman" w:hAnsi="Calibri" w:cs="Calibri"/>
                <w:color w:val="171717" w:themeColor="background2" w:themeShade="1A"/>
                <w:lang w:bidi="ar-SA"/>
              </w:rPr>
              <w:t xml:space="preserve">mi </w:t>
            </w:r>
            <w:r w:rsidR="00317CA5" w:rsidRPr="002556C5">
              <w:rPr>
                <w:rFonts w:ascii="Calibri" w:eastAsia="Times New Roman" w:hAnsi="Calibri" w:cs="Calibri"/>
                <w:color w:val="171717" w:themeColor="background2" w:themeShade="1A"/>
                <w:lang w:bidi="ar-SA"/>
              </w:rPr>
              <w:t>bude ponuđen</w:t>
            </w:r>
            <w:r w:rsidRPr="002556C5">
              <w:rPr>
                <w:rFonts w:ascii="Calibri" w:eastAsia="Times New Roman" w:hAnsi="Calibri" w:cs="Calibri"/>
                <w:color w:val="171717" w:themeColor="background2" w:themeShade="1A"/>
                <w:lang w:bidi="ar-SA"/>
              </w:rPr>
              <w:t>a s obzirom na</w:t>
            </w:r>
            <w:r w:rsidR="0078429E" w:rsidRPr="002556C5">
              <w:rPr>
                <w:rFonts w:ascii="Calibri" w:eastAsia="Times New Roman" w:hAnsi="Calibri" w:cs="Calibri"/>
                <w:color w:val="171717" w:themeColor="background2" w:themeShade="1A"/>
                <w:lang w:bidi="ar-SA"/>
              </w:rPr>
              <w:t xml:space="preserve"> </w:t>
            </w:r>
            <w:r w:rsidRPr="002556C5">
              <w:rPr>
                <w:rFonts w:ascii="Calibri" w:eastAsia="Times New Roman" w:hAnsi="Calibri" w:cs="Calibri"/>
                <w:color w:val="171717" w:themeColor="background2" w:themeShade="1A"/>
                <w:lang w:bidi="ar-SA"/>
              </w:rPr>
              <w:t xml:space="preserve"> </w:t>
            </w:r>
            <w:r w:rsidR="0078429E" w:rsidRPr="002556C5">
              <w:rPr>
                <w:rFonts w:ascii="Calibri" w:eastAsia="Times New Roman" w:hAnsi="Calibri" w:cs="Calibri"/>
                <w:color w:val="171717" w:themeColor="background2" w:themeShade="1A"/>
                <w:lang w:bidi="ar-SA"/>
              </w:rPr>
              <w:t>visinu ponuđene godišnje naknade</w:t>
            </w:r>
          </w:p>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xml:space="preserve"> </w:t>
            </w:r>
            <w:r w:rsidRPr="002556C5">
              <w:rPr>
                <w:rFonts w:ascii="Calibri" w:eastAsia="Times New Roman" w:hAnsi="Calibri" w:cs="Calibri"/>
                <w:i/>
                <w:color w:val="171717" w:themeColor="background2" w:themeShade="1A"/>
                <w:lang w:bidi="ar-SA"/>
              </w:rPr>
              <w:t>(zaokružiti odgovarajući odgovor DA/NE)</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DA</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142D3D" w:rsidRPr="002556C5" w:rsidRDefault="00142D3D" w:rsidP="00142D3D">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NE</w:t>
            </w:r>
          </w:p>
        </w:tc>
      </w:tr>
    </w:tbl>
    <w:p w:rsidR="00142D3D" w:rsidRPr="002556C5" w:rsidRDefault="00142D3D"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tbl>
      <w:tblPr>
        <w:tblW w:w="9449" w:type="dxa"/>
        <w:tblInd w:w="113" w:type="dxa"/>
        <w:tblLook w:val="04A0" w:firstRow="1" w:lastRow="0" w:firstColumn="1" w:lastColumn="0" w:noHBand="0" w:noVBand="1"/>
      </w:tblPr>
      <w:tblGrid>
        <w:gridCol w:w="4133"/>
        <w:gridCol w:w="5316"/>
      </w:tblGrid>
      <w:tr w:rsidR="00BB12AF" w:rsidRPr="002556C5" w:rsidTr="00BB12AF">
        <w:trPr>
          <w:trHeight w:val="1746"/>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2AF" w:rsidRPr="002556C5" w:rsidRDefault="00BB12AF" w:rsidP="00BB12AF">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OPIS DJELATNOSTI I ASORTIMANA KOJEG BI PONUDITELJ IMAO</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78429E" w:rsidRPr="002556C5"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2556C5"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2556C5" w:rsidRDefault="0078429E" w:rsidP="00BB12AF">
            <w:pPr>
              <w:widowControl/>
              <w:autoSpaceDE/>
              <w:autoSpaceDN/>
              <w:jc w:val="center"/>
              <w:rPr>
                <w:rFonts w:ascii="Calibri" w:eastAsia="Times New Roman" w:hAnsi="Calibri" w:cs="Calibri"/>
                <w:color w:val="171717" w:themeColor="background2" w:themeShade="1A"/>
                <w:lang w:bidi="ar-SA"/>
              </w:rPr>
            </w:pPr>
          </w:p>
          <w:p w:rsidR="0078429E" w:rsidRPr="002556C5" w:rsidRDefault="0078429E" w:rsidP="00BB12AF">
            <w:pPr>
              <w:widowControl/>
              <w:autoSpaceDE/>
              <w:autoSpaceDN/>
              <w:jc w:val="center"/>
              <w:rPr>
                <w:rFonts w:ascii="Calibri" w:eastAsia="Times New Roman" w:hAnsi="Calibri" w:cs="Calibri"/>
                <w:color w:val="171717" w:themeColor="background2" w:themeShade="1A"/>
                <w:lang w:bidi="ar-SA"/>
              </w:rPr>
            </w:pPr>
          </w:p>
          <w:p w:rsidR="00BB12AF" w:rsidRPr="002556C5" w:rsidRDefault="00BB12AF" w:rsidP="00BB12AF">
            <w:pPr>
              <w:widowControl/>
              <w:autoSpaceDE/>
              <w:autoSpaceDN/>
              <w:jc w:val="center"/>
              <w:rPr>
                <w:rFonts w:ascii="Calibri" w:eastAsia="Times New Roman" w:hAnsi="Calibri" w:cs="Calibri"/>
                <w:color w:val="171717" w:themeColor="background2" w:themeShade="1A"/>
                <w:lang w:bidi="ar-SA"/>
              </w:rPr>
            </w:pPr>
            <w:r w:rsidRPr="002556C5">
              <w:rPr>
                <w:rFonts w:ascii="Calibri" w:eastAsia="Times New Roman" w:hAnsi="Calibri" w:cs="Calibri"/>
                <w:color w:val="171717" w:themeColor="background2" w:themeShade="1A"/>
                <w:lang w:bidi="ar-SA"/>
              </w:rPr>
              <w:t> </w:t>
            </w:r>
          </w:p>
        </w:tc>
      </w:tr>
    </w:tbl>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p w:rsidR="00BB12AF" w:rsidRPr="002556C5" w:rsidRDefault="00BB12AF" w:rsidP="00142D3D">
      <w:pPr>
        <w:pStyle w:val="Tijeloteksta"/>
        <w:spacing w:before="2"/>
        <w:ind w:left="0"/>
        <w:rPr>
          <w:rFonts w:asciiTheme="minorHAnsi" w:hAnsiTheme="minorHAnsi" w:cstheme="minorHAnsi"/>
          <w:b/>
          <w:i/>
          <w:color w:val="171717" w:themeColor="background2" w:themeShade="1A"/>
          <w:sz w:val="20"/>
          <w:szCs w:val="20"/>
        </w:rPr>
      </w:pPr>
    </w:p>
    <w:tbl>
      <w:tblPr>
        <w:tblStyle w:val="TableNormal"/>
        <w:tblW w:w="0" w:type="auto"/>
        <w:tblInd w:w="119" w:type="dxa"/>
        <w:tblLayout w:type="fixed"/>
        <w:tblLook w:val="01E0" w:firstRow="1" w:lastRow="1" w:firstColumn="1" w:lastColumn="1" w:noHBand="0" w:noVBand="0"/>
      </w:tblPr>
      <w:tblGrid>
        <w:gridCol w:w="3696"/>
        <w:gridCol w:w="1148"/>
        <w:gridCol w:w="4740"/>
      </w:tblGrid>
      <w:tr w:rsidR="002556C5" w:rsidRPr="002556C5" w:rsidTr="00B473BE">
        <w:trPr>
          <w:trHeight w:val="340"/>
        </w:trPr>
        <w:tc>
          <w:tcPr>
            <w:tcW w:w="3696" w:type="dxa"/>
          </w:tcPr>
          <w:p w:rsidR="00142D3D" w:rsidRPr="002556C5"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1148" w:type="dxa"/>
          </w:tcPr>
          <w:p w:rsidR="00142D3D" w:rsidRPr="002556C5"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4740" w:type="dxa"/>
          </w:tcPr>
          <w:p w:rsidR="00142D3D" w:rsidRPr="002556C5" w:rsidRDefault="00142D3D" w:rsidP="00B473BE">
            <w:pPr>
              <w:pStyle w:val="TableParagraph"/>
              <w:spacing w:before="0" w:line="268" w:lineRule="exact"/>
              <w:ind w:left="73"/>
              <w:rPr>
                <w:rFonts w:asciiTheme="minorHAnsi" w:hAnsiTheme="minorHAnsi" w:cstheme="minorHAnsi"/>
                <w:color w:val="171717" w:themeColor="background2" w:themeShade="1A"/>
                <w:sz w:val="20"/>
                <w:szCs w:val="20"/>
              </w:rPr>
            </w:pPr>
            <w:r w:rsidRPr="002556C5">
              <w:rPr>
                <w:rFonts w:asciiTheme="minorHAnsi" w:hAnsiTheme="minorHAnsi" w:cstheme="minorHAnsi"/>
                <w:color w:val="171717" w:themeColor="background2" w:themeShade="1A"/>
                <w:sz w:val="20"/>
                <w:szCs w:val="20"/>
              </w:rPr>
              <w:t>PONUDITELJ</w:t>
            </w:r>
          </w:p>
        </w:tc>
      </w:tr>
      <w:tr w:rsidR="002556C5" w:rsidRPr="002556C5" w:rsidTr="00B473BE">
        <w:trPr>
          <w:trHeight w:val="483"/>
        </w:trPr>
        <w:tc>
          <w:tcPr>
            <w:tcW w:w="3696" w:type="dxa"/>
          </w:tcPr>
          <w:p w:rsidR="00142D3D" w:rsidRPr="002556C5" w:rsidRDefault="00142D3D" w:rsidP="00B473BE">
            <w:pPr>
              <w:pStyle w:val="TableParagraph"/>
              <w:tabs>
                <w:tab w:val="left" w:pos="1909"/>
                <w:tab w:val="left" w:pos="2575"/>
              </w:tabs>
              <w:spacing w:before="64" w:line="240" w:lineRule="auto"/>
              <w:ind w:left="200"/>
              <w:jc w:val="left"/>
              <w:rPr>
                <w:rFonts w:asciiTheme="minorHAnsi" w:hAnsiTheme="minorHAnsi" w:cstheme="minorHAnsi"/>
                <w:color w:val="171717" w:themeColor="background2" w:themeShade="1A"/>
                <w:sz w:val="20"/>
                <w:szCs w:val="20"/>
              </w:rPr>
            </w:pPr>
            <w:r w:rsidRPr="002556C5">
              <w:rPr>
                <w:rFonts w:asciiTheme="minorHAnsi" w:hAnsiTheme="minorHAnsi" w:cstheme="minorHAnsi"/>
                <w:color w:val="171717" w:themeColor="background2" w:themeShade="1A"/>
                <w:sz w:val="20"/>
                <w:szCs w:val="20"/>
              </w:rPr>
              <w:t>U</w:t>
            </w:r>
            <w:r w:rsidRPr="002556C5">
              <w:rPr>
                <w:rFonts w:asciiTheme="minorHAnsi" w:hAnsiTheme="minorHAnsi" w:cstheme="minorHAnsi"/>
                <w:color w:val="171717" w:themeColor="background2" w:themeShade="1A"/>
                <w:sz w:val="20"/>
                <w:szCs w:val="20"/>
                <w:u w:val="single"/>
              </w:rPr>
              <w:t xml:space="preserve"> </w:t>
            </w:r>
            <w:r w:rsidRPr="002556C5">
              <w:rPr>
                <w:rFonts w:asciiTheme="minorHAnsi" w:hAnsiTheme="minorHAnsi" w:cstheme="minorHAnsi"/>
                <w:color w:val="171717" w:themeColor="background2" w:themeShade="1A"/>
                <w:sz w:val="20"/>
                <w:szCs w:val="20"/>
                <w:u w:val="single"/>
              </w:rPr>
              <w:tab/>
            </w:r>
            <w:r w:rsidRPr="002556C5">
              <w:rPr>
                <w:rFonts w:asciiTheme="minorHAnsi" w:hAnsiTheme="minorHAnsi" w:cstheme="minorHAnsi"/>
                <w:color w:val="171717" w:themeColor="background2" w:themeShade="1A"/>
                <w:sz w:val="20"/>
                <w:szCs w:val="20"/>
              </w:rPr>
              <w:t>,</w:t>
            </w:r>
            <w:r w:rsidRPr="002556C5">
              <w:rPr>
                <w:rFonts w:asciiTheme="minorHAnsi" w:hAnsiTheme="minorHAnsi" w:cstheme="minorHAnsi"/>
                <w:color w:val="171717" w:themeColor="background2" w:themeShade="1A"/>
                <w:sz w:val="20"/>
                <w:szCs w:val="20"/>
                <w:u w:val="single"/>
              </w:rPr>
              <w:t xml:space="preserve"> </w:t>
            </w:r>
            <w:r w:rsidRPr="002556C5">
              <w:rPr>
                <w:rFonts w:asciiTheme="minorHAnsi" w:hAnsiTheme="minorHAnsi" w:cstheme="minorHAnsi"/>
                <w:color w:val="171717" w:themeColor="background2" w:themeShade="1A"/>
                <w:sz w:val="20"/>
                <w:szCs w:val="20"/>
                <w:u w:val="single"/>
              </w:rPr>
              <w:tab/>
            </w:r>
            <w:r w:rsidRPr="002556C5">
              <w:rPr>
                <w:rFonts w:asciiTheme="minorHAnsi" w:hAnsiTheme="minorHAnsi" w:cstheme="minorHAnsi"/>
                <w:color w:val="171717" w:themeColor="background2" w:themeShade="1A"/>
                <w:sz w:val="20"/>
                <w:szCs w:val="20"/>
              </w:rPr>
              <w:t>2019.g.</w:t>
            </w:r>
          </w:p>
        </w:tc>
        <w:tc>
          <w:tcPr>
            <w:tcW w:w="1148" w:type="dxa"/>
          </w:tcPr>
          <w:p w:rsidR="00142D3D" w:rsidRPr="002556C5" w:rsidRDefault="00142D3D" w:rsidP="00B473BE">
            <w:pPr>
              <w:pStyle w:val="TableParagraph"/>
              <w:spacing w:before="64" w:line="240" w:lineRule="auto"/>
              <w:ind w:left="318"/>
              <w:jc w:val="left"/>
              <w:rPr>
                <w:rFonts w:asciiTheme="minorHAnsi" w:hAnsiTheme="minorHAnsi" w:cstheme="minorHAnsi"/>
                <w:color w:val="171717" w:themeColor="background2" w:themeShade="1A"/>
                <w:sz w:val="20"/>
                <w:szCs w:val="20"/>
              </w:rPr>
            </w:pPr>
            <w:r w:rsidRPr="002556C5">
              <w:rPr>
                <w:rFonts w:asciiTheme="minorHAnsi" w:hAnsiTheme="minorHAnsi" w:cstheme="minorHAnsi"/>
                <w:color w:val="171717" w:themeColor="background2" w:themeShade="1A"/>
                <w:sz w:val="20"/>
                <w:szCs w:val="20"/>
              </w:rPr>
              <w:t>M. P.</w:t>
            </w:r>
          </w:p>
        </w:tc>
        <w:tc>
          <w:tcPr>
            <w:tcW w:w="4740" w:type="dxa"/>
          </w:tcPr>
          <w:p w:rsidR="00142D3D" w:rsidRPr="002556C5" w:rsidRDefault="00142D3D" w:rsidP="00B473BE">
            <w:pPr>
              <w:pStyle w:val="TableParagraph"/>
              <w:tabs>
                <w:tab w:val="left" w:pos="4463"/>
              </w:tabs>
              <w:spacing w:before="64" w:line="240" w:lineRule="auto"/>
              <w:ind w:left="131"/>
              <w:rPr>
                <w:rFonts w:asciiTheme="minorHAnsi" w:hAnsiTheme="minorHAnsi" w:cstheme="minorHAnsi"/>
                <w:color w:val="171717" w:themeColor="background2" w:themeShade="1A"/>
                <w:sz w:val="20"/>
                <w:szCs w:val="20"/>
              </w:rPr>
            </w:pPr>
            <w:r w:rsidRPr="002556C5">
              <w:rPr>
                <w:rFonts w:asciiTheme="minorHAnsi" w:hAnsiTheme="minorHAnsi" w:cstheme="minorHAnsi"/>
                <w:color w:val="171717" w:themeColor="background2" w:themeShade="1A"/>
                <w:sz w:val="20"/>
                <w:szCs w:val="20"/>
                <w:u w:val="single"/>
              </w:rPr>
              <w:t xml:space="preserve"> </w:t>
            </w:r>
            <w:r w:rsidRPr="002556C5">
              <w:rPr>
                <w:rFonts w:asciiTheme="minorHAnsi" w:hAnsiTheme="minorHAnsi" w:cstheme="minorHAnsi"/>
                <w:color w:val="171717" w:themeColor="background2" w:themeShade="1A"/>
                <w:sz w:val="20"/>
                <w:szCs w:val="20"/>
                <w:u w:val="single"/>
              </w:rPr>
              <w:tab/>
            </w:r>
          </w:p>
        </w:tc>
      </w:tr>
      <w:tr w:rsidR="00142D3D" w:rsidRPr="002556C5" w:rsidTr="00B473BE">
        <w:trPr>
          <w:trHeight w:val="548"/>
        </w:trPr>
        <w:tc>
          <w:tcPr>
            <w:tcW w:w="3696" w:type="dxa"/>
          </w:tcPr>
          <w:p w:rsidR="00142D3D" w:rsidRPr="002556C5"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1148" w:type="dxa"/>
          </w:tcPr>
          <w:p w:rsidR="00142D3D" w:rsidRPr="002556C5" w:rsidRDefault="00142D3D" w:rsidP="00B473BE">
            <w:pPr>
              <w:pStyle w:val="TableParagraph"/>
              <w:spacing w:before="0" w:line="240" w:lineRule="auto"/>
              <w:jc w:val="left"/>
              <w:rPr>
                <w:rFonts w:asciiTheme="minorHAnsi" w:hAnsiTheme="minorHAnsi" w:cstheme="minorHAnsi"/>
                <w:color w:val="171717" w:themeColor="background2" w:themeShade="1A"/>
                <w:sz w:val="20"/>
                <w:szCs w:val="20"/>
              </w:rPr>
            </w:pPr>
          </w:p>
        </w:tc>
        <w:tc>
          <w:tcPr>
            <w:tcW w:w="4740" w:type="dxa"/>
          </w:tcPr>
          <w:p w:rsidR="00142D3D" w:rsidRPr="002556C5" w:rsidRDefault="00142D3D" w:rsidP="00B473BE">
            <w:pPr>
              <w:pStyle w:val="TableParagraph"/>
              <w:spacing w:before="0" w:line="276" w:lineRule="exact"/>
              <w:ind w:left="1784" w:right="628" w:hanging="1068"/>
              <w:jc w:val="left"/>
              <w:rPr>
                <w:rFonts w:asciiTheme="minorHAnsi" w:hAnsiTheme="minorHAnsi" w:cstheme="minorHAnsi"/>
                <w:color w:val="171717" w:themeColor="background2" w:themeShade="1A"/>
                <w:sz w:val="20"/>
                <w:szCs w:val="20"/>
              </w:rPr>
            </w:pPr>
            <w:r w:rsidRPr="002556C5">
              <w:rPr>
                <w:rFonts w:asciiTheme="minorHAnsi" w:hAnsiTheme="minorHAnsi" w:cstheme="minorHAnsi"/>
                <w:color w:val="171717" w:themeColor="background2" w:themeShade="1A"/>
                <w:sz w:val="20"/>
                <w:szCs w:val="20"/>
              </w:rPr>
              <w:t>(osoba ovlaštena za zastupanje ponuditelja)</w:t>
            </w:r>
          </w:p>
        </w:tc>
      </w:tr>
    </w:tbl>
    <w:p w:rsidR="00317CA5" w:rsidRPr="002556C5" w:rsidRDefault="00317CA5" w:rsidP="00317CA5">
      <w:pPr>
        <w:spacing w:before="93"/>
        <w:ind w:right="938"/>
        <w:jc w:val="right"/>
        <w:rPr>
          <w:rFonts w:ascii="Calibri" w:hAnsi="Calibri" w:cs="Calibri"/>
          <w:b/>
          <w:i/>
          <w:color w:val="171717" w:themeColor="background2" w:themeShade="1A"/>
          <w:sz w:val="24"/>
        </w:rPr>
      </w:pPr>
    </w:p>
    <w:p w:rsidR="00317CA5" w:rsidRPr="002556C5" w:rsidRDefault="00317CA5" w:rsidP="00317CA5">
      <w:pPr>
        <w:spacing w:before="93"/>
        <w:ind w:right="938"/>
        <w:jc w:val="right"/>
        <w:rPr>
          <w:rFonts w:ascii="Calibri" w:hAnsi="Calibri" w:cs="Calibri"/>
          <w:b/>
          <w:i/>
          <w:color w:val="171717" w:themeColor="background2" w:themeShade="1A"/>
          <w:sz w:val="24"/>
        </w:rPr>
      </w:pPr>
    </w:p>
    <w:p w:rsidR="00317CA5" w:rsidRPr="002556C5" w:rsidRDefault="00317CA5" w:rsidP="00317CA5">
      <w:pPr>
        <w:spacing w:before="93"/>
        <w:ind w:right="938"/>
        <w:jc w:val="right"/>
        <w:rPr>
          <w:rFonts w:ascii="Calibri" w:hAnsi="Calibri" w:cs="Calibri"/>
          <w:b/>
          <w:i/>
          <w:color w:val="171717" w:themeColor="background2" w:themeShade="1A"/>
          <w:sz w:val="24"/>
        </w:rPr>
      </w:pPr>
    </w:p>
    <w:p w:rsidR="00142D3D" w:rsidRPr="002556C5" w:rsidRDefault="00142D3D"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p>
    <w:p w:rsidR="00AE3825" w:rsidRPr="002556C5" w:rsidRDefault="0035018E" w:rsidP="00471DD7">
      <w:pPr>
        <w:pStyle w:val="Bezproreda"/>
        <w:rPr>
          <w:rFonts w:cstheme="minorHAnsi"/>
          <w:color w:val="171717" w:themeColor="background2" w:themeShade="1A"/>
          <w:sz w:val="20"/>
          <w:szCs w:val="20"/>
        </w:rPr>
      </w:pP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p>
    <w:p w:rsidR="00A5647B" w:rsidRPr="002556C5" w:rsidRDefault="00AE3825" w:rsidP="00471DD7">
      <w:pPr>
        <w:pStyle w:val="Bezproreda"/>
        <w:rPr>
          <w:rFonts w:ascii="Calibri" w:hAnsi="Calibri" w:cs="Calibri"/>
          <w:b/>
          <w:i/>
          <w:color w:val="171717" w:themeColor="background2" w:themeShade="1A"/>
          <w:sz w:val="24"/>
        </w:rPr>
      </w:pPr>
      <w:r w:rsidRPr="002556C5">
        <w:rPr>
          <w:rFonts w:cstheme="minorHAnsi"/>
          <w:color w:val="171717" w:themeColor="background2" w:themeShade="1A"/>
          <w:sz w:val="20"/>
          <w:szCs w:val="20"/>
        </w:rPr>
        <w:lastRenderedPageBreak/>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Pr="002556C5">
        <w:rPr>
          <w:rFonts w:cstheme="minorHAnsi"/>
          <w:color w:val="171717" w:themeColor="background2" w:themeShade="1A"/>
          <w:sz w:val="20"/>
          <w:szCs w:val="20"/>
        </w:rPr>
        <w:tab/>
      </w:r>
      <w:r w:rsidR="00A5647B" w:rsidRPr="002556C5">
        <w:rPr>
          <w:rFonts w:cstheme="minorHAnsi"/>
          <w:color w:val="171717" w:themeColor="background2" w:themeShade="1A"/>
          <w:sz w:val="20"/>
          <w:szCs w:val="20"/>
        </w:rPr>
        <w:tab/>
      </w:r>
      <w:r w:rsidR="00A5647B" w:rsidRPr="002556C5">
        <w:rPr>
          <w:rFonts w:cstheme="minorHAnsi"/>
          <w:color w:val="171717" w:themeColor="background2" w:themeShade="1A"/>
          <w:sz w:val="20"/>
          <w:szCs w:val="20"/>
        </w:rPr>
        <w:tab/>
      </w:r>
      <w:r w:rsidR="00A5647B" w:rsidRPr="002556C5">
        <w:rPr>
          <w:rFonts w:ascii="Calibri" w:hAnsi="Calibri" w:cs="Calibri"/>
          <w:b/>
          <w:i/>
          <w:color w:val="171717" w:themeColor="background2" w:themeShade="1A"/>
          <w:sz w:val="24"/>
        </w:rPr>
        <w:t>PRILOG 2</w:t>
      </w:r>
    </w:p>
    <w:p w:rsidR="00AE3825" w:rsidRPr="002556C5" w:rsidRDefault="00AE3825" w:rsidP="00471DD7">
      <w:pPr>
        <w:pStyle w:val="Bezproreda"/>
        <w:rPr>
          <w:rFonts w:cstheme="minorHAnsi"/>
          <w:color w:val="171717" w:themeColor="background2" w:themeShade="1A"/>
          <w:sz w:val="20"/>
          <w:szCs w:val="20"/>
        </w:rPr>
      </w:pPr>
    </w:p>
    <w:p w:rsidR="00AE3825" w:rsidRPr="002556C5" w:rsidRDefault="00AE3825" w:rsidP="00471DD7">
      <w:pPr>
        <w:pStyle w:val="Bezproreda"/>
        <w:rPr>
          <w:rFonts w:cstheme="minorHAnsi"/>
          <w:color w:val="171717" w:themeColor="background2" w:themeShade="1A"/>
          <w:sz w:val="20"/>
          <w:szCs w:val="20"/>
        </w:rPr>
      </w:pPr>
    </w:p>
    <w:p w:rsidR="00A5647B" w:rsidRPr="002556C5" w:rsidRDefault="00A5647B" w:rsidP="00471DD7">
      <w:pPr>
        <w:pStyle w:val="Bezproreda"/>
        <w:rPr>
          <w:rFonts w:cstheme="minorHAnsi"/>
          <w:color w:val="171717" w:themeColor="background2" w:themeShade="1A"/>
          <w:sz w:val="20"/>
          <w:szCs w:val="20"/>
        </w:rPr>
      </w:pPr>
      <w:r w:rsidRPr="002556C5">
        <w:rPr>
          <w:rFonts w:cstheme="minorHAnsi"/>
          <w:color w:val="171717" w:themeColor="background2" w:themeShade="1A"/>
          <w:sz w:val="20"/>
          <w:szCs w:val="20"/>
        </w:rPr>
        <w:t>NACRT UGOVORA</w:t>
      </w:r>
    </w:p>
    <w:p w:rsidR="00A5647B" w:rsidRPr="002556C5" w:rsidRDefault="00A5647B" w:rsidP="00A5647B">
      <w:pPr>
        <w:jc w:val="both"/>
        <w:rPr>
          <w:color w:val="171717" w:themeColor="background2" w:themeShade="1A"/>
        </w:rPr>
      </w:pPr>
    </w:p>
    <w:p w:rsidR="00A5647B" w:rsidRPr="002556C5" w:rsidRDefault="00A5647B" w:rsidP="00A5647B">
      <w:pPr>
        <w:jc w:val="both"/>
        <w:rPr>
          <w:color w:val="171717" w:themeColor="background2" w:themeShade="1A"/>
        </w:rPr>
      </w:pPr>
      <w:r w:rsidRPr="002556C5">
        <w:rPr>
          <w:color w:val="171717" w:themeColor="background2" w:themeShade="1A"/>
        </w:rPr>
        <w:t>Komunalno društvo DUBAŠNICA d.o.o., OIB: 99387927460 zastupano po direktoru Ivan Petršoriću, kao Davatelj potkoncesije………………………………………………………………...</w:t>
      </w:r>
    </w:p>
    <w:p w:rsidR="00A5647B" w:rsidRPr="002556C5" w:rsidRDefault="00A5647B" w:rsidP="00A5647B">
      <w:pPr>
        <w:jc w:val="both"/>
        <w:rPr>
          <w:color w:val="171717" w:themeColor="background2" w:themeShade="1A"/>
        </w:rPr>
      </w:pPr>
      <w:r w:rsidRPr="002556C5">
        <w:rPr>
          <w:color w:val="171717" w:themeColor="background2" w:themeShade="1A"/>
        </w:rPr>
        <w:t>i……………………………………………………………………………………………………………</w:t>
      </w:r>
    </w:p>
    <w:p w:rsidR="00A5647B" w:rsidRPr="002556C5" w:rsidRDefault="00A5647B" w:rsidP="00A5647B">
      <w:pPr>
        <w:jc w:val="both"/>
        <w:rPr>
          <w:color w:val="171717" w:themeColor="background2" w:themeShade="1A"/>
        </w:rPr>
      </w:pPr>
      <w:r w:rsidRPr="002556C5">
        <w:rPr>
          <w:color w:val="171717" w:themeColor="background2" w:themeShade="1A"/>
        </w:rPr>
        <w:t xml:space="preserve">____________., OIB: ______________ kojeg zastupa: ____________, kao Potkoncesionar i zakupnik, na temelju Odluke o izboru ponuđača za potkoncesiju, zakup kamene kućice br. </w:t>
      </w:r>
      <w:r w:rsidRPr="002556C5">
        <w:rPr>
          <w:color w:val="171717" w:themeColor="background2" w:themeShade="1A"/>
          <w:u w:val="single"/>
        </w:rPr>
        <w:t>__</w:t>
      </w:r>
      <w:r w:rsidRPr="002556C5">
        <w:rPr>
          <w:color w:val="171717" w:themeColor="background2" w:themeShade="1A"/>
        </w:rPr>
        <w:t xml:space="preserve"> od ____________2019. godine, zaključuju dana ____________2019. godine sljedeći…………………………………………………………………………………………………...</w:t>
      </w:r>
    </w:p>
    <w:p w:rsidR="00A5647B" w:rsidRPr="002556C5" w:rsidRDefault="00A5647B" w:rsidP="00A5647B">
      <w:pPr>
        <w:jc w:val="both"/>
        <w:rPr>
          <w:color w:val="171717" w:themeColor="background2" w:themeShade="1A"/>
        </w:rPr>
      </w:pP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Pr="002556C5">
        <w:rPr>
          <w:b/>
          <w:color w:val="171717" w:themeColor="background2" w:themeShade="1A"/>
        </w:rPr>
        <w:t>U G O V O R</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 xml:space="preserve">………..……………..O POTKONCESIJI I ZAKUPU: </w:t>
      </w:r>
      <w:r w:rsidRPr="002556C5">
        <w:rPr>
          <w:b/>
          <w:color w:val="171717" w:themeColor="background2" w:themeShade="1A"/>
        </w:rPr>
        <w:t>KAMENE KUĆICE BR__</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i/>
          <w:color w:val="171717" w:themeColor="background2" w:themeShade="1A"/>
          <w:u w:val="single"/>
        </w:rPr>
        <w:t>PREDMET UGOVORA</w:t>
      </w: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………………….………………………….Članak 1………</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i/>
          <w:color w:val="171717" w:themeColor="background2" w:themeShade="1A"/>
        </w:rPr>
      </w:pPr>
      <w:r w:rsidRPr="002556C5">
        <w:rPr>
          <w:color w:val="171717" w:themeColor="background2" w:themeShade="1A"/>
        </w:rPr>
        <w:t xml:space="preserve">Ovim Ugovorom Davatelj potkoncesije daje a Potkoncesionar prima u zakup poslovni prostor koji se nalazi na koncesioniranom području u  Malinskoj na lokaciji  - </w:t>
      </w:r>
      <w:r w:rsidRPr="002556C5">
        <w:rPr>
          <w:i/>
          <w:color w:val="171717" w:themeColor="background2" w:themeShade="1A"/>
        </w:rPr>
        <w:t xml:space="preserve">Lukobran </w:t>
      </w:r>
      <w:r w:rsidRPr="002556C5">
        <w:rPr>
          <w:color w:val="171717" w:themeColor="background2" w:themeShade="1A"/>
        </w:rPr>
        <w:t>prema fotografiji koja je sastavni dio ovog ugovora</w:t>
      </w:r>
      <w:r w:rsidRPr="002556C5">
        <w:rPr>
          <w:i/>
          <w:color w:val="171717" w:themeColor="background2" w:themeShade="1A"/>
        </w:rPr>
        <w:t>……………………………</w:t>
      </w:r>
      <w:r w:rsidR="00162B4B" w:rsidRPr="002556C5">
        <w:rPr>
          <w:i/>
          <w:color w:val="171717" w:themeColor="background2" w:themeShade="1A"/>
        </w:rPr>
        <w:t>……………………………</w:t>
      </w:r>
    </w:p>
    <w:p w:rsidR="00A5647B" w:rsidRPr="002556C5" w:rsidRDefault="00A5647B" w:rsidP="00A5647B">
      <w:pPr>
        <w:jc w:val="both"/>
        <w:rPr>
          <w:color w:val="171717" w:themeColor="background2" w:themeShade="1A"/>
        </w:rPr>
      </w:pPr>
      <w:r w:rsidRPr="002556C5">
        <w:rPr>
          <w:i/>
          <w:color w:val="171717" w:themeColor="background2" w:themeShade="1A"/>
        </w:rPr>
        <w:t>…………………………………………………………………………………………………</w:t>
      </w:r>
      <w:r w:rsidR="00162B4B" w:rsidRPr="002556C5">
        <w:rPr>
          <w:i/>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Poslovni prostor se sastoji od </w:t>
      </w:r>
      <w:r w:rsidRPr="002556C5">
        <w:rPr>
          <w:b/>
          <w:color w:val="171717" w:themeColor="background2" w:themeShade="1A"/>
        </w:rPr>
        <w:t>Kamene kućice br. ____</w:t>
      </w:r>
      <w:r w:rsidRPr="002556C5">
        <w:rPr>
          <w:color w:val="171717" w:themeColor="background2" w:themeShade="1A"/>
        </w:rPr>
        <w:t xml:space="preserve"> veličine 12m</w:t>
      </w:r>
      <w:r w:rsidRPr="002556C5">
        <w:rPr>
          <w:color w:val="171717" w:themeColor="background2" w:themeShade="1A"/>
          <w:vertAlign w:val="superscript"/>
        </w:rPr>
        <w:t>2</w:t>
      </w:r>
      <w:r w:rsidRPr="002556C5">
        <w:rPr>
          <w:color w:val="171717" w:themeColor="background2" w:themeShade="1A"/>
        </w:rPr>
        <w:t xml:space="preserve"> i pripadajućeg prostora - ispred glavnog ulaza u kućicu, a maksimalno 2 m od kućice isključivo u svrhu prilaza poslovnom prostoru, bez mogućnosti postavljanja  bilo koje vrste sjedećih mjesta za korisnike</w:t>
      </w:r>
      <w:r w:rsidR="00E62024" w:rsidRPr="002556C5">
        <w:rPr>
          <w:color w:val="171717" w:themeColor="background2" w:themeShade="1A"/>
        </w:rPr>
        <w:t xml:space="preserve"> ili izložbenih polica i nosača................</w:t>
      </w: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i/>
          <w:color w:val="171717" w:themeColor="background2" w:themeShade="1A"/>
        </w:rPr>
      </w:pPr>
      <w:r w:rsidRPr="002556C5">
        <w:rPr>
          <w:i/>
          <w:color w:val="171717" w:themeColor="background2" w:themeShade="1A"/>
          <w:u w:val="single"/>
        </w:rPr>
        <w:t>POTKONCESIJSKI PROSTOR – PODRUČJE</w:t>
      </w:r>
      <w:r w:rsidRPr="002556C5">
        <w:rPr>
          <w:i/>
          <w:color w:val="171717" w:themeColor="background2" w:themeShade="1A"/>
        </w:rPr>
        <w:t>……………………………………………</w:t>
      </w:r>
      <w:r w:rsidR="00162B4B" w:rsidRPr="002556C5">
        <w:rPr>
          <w:i/>
          <w:color w:val="171717" w:themeColor="background2" w:themeShade="1A"/>
        </w:rPr>
        <w:t>..</w:t>
      </w:r>
      <w:r w:rsidRPr="002556C5">
        <w:rPr>
          <w:i/>
          <w:color w:val="171717" w:themeColor="background2" w:themeShade="1A"/>
        </w:rPr>
        <w:t>.</w:t>
      </w:r>
      <w:r w:rsidR="00162B4B" w:rsidRPr="002556C5">
        <w:rPr>
          <w:i/>
          <w:color w:val="171717" w:themeColor="background2" w:themeShade="1A"/>
        </w:rPr>
        <w:t>..........</w:t>
      </w:r>
    </w:p>
    <w:p w:rsidR="00A5647B" w:rsidRPr="002556C5" w:rsidRDefault="00A5647B" w:rsidP="00A5647B">
      <w:pPr>
        <w:jc w:val="both"/>
        <w:rPr>
          <w:color w:val="171717" w:themeColor="background2" w:themeShade="1A"/>
        </w:rPr>
      </w:pPr>
      <w:r w:rsidRPr="002556C5">
        <w:rPr>
          <w:i/>
          <w:color w:val="171717" w:themeColor="background2" w:themeShade="1A"/>
        </w:rPr>
        <w:t>…………………………………………………………………………………………………</w:t>
      </w:r>
      <w:r w:rsidR="00162B4B" w:rsidRPr="002556C5">
        <w:rPr>
          <w:i/>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……………………….Članak 2……………….…</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Potkoncesijom potkoncesionar stječe pravo korištenja poslovnog prostora iz članka 1. ovog ugovora u svrhu </w:t>
      </w:r>
      <w:r w:rsidR="00FE0E7D" w:rsidRPr="002556C5">
        <w:rPr>
          <w:b/>
          <w:i/>
          <w:color w:val="171717" w:themeColor="background2" w:themeShade="1A"/>
        </w:rPr>
        <w:t xml:space="preserve">Prodaja </w:t>
      </w:r>
      <w:r w:rsidR="00AE3825" w:rsidRPr="002556C5">
        <w:rPr>
          <w:b/>
          <w:i/>
          <w:color w:val="171717" w:themeColor="background2" w:themeShade="1A"/>
        </w:rPr>
        <w:t>autohtonih proizvoda</w:t>
      </w:r>
      <w:r w:rsidRPr="002556C5">
        <w:rPr>
          <w:b/>
          <w:i/>
          <w:color w:val="171717" w:themeColor="background2" w:themeShade="1A"/>
        </w:rPr>
        <w:t xml:space="preserve"> </w:t>
      </w:r>
      <w:r w:rsidRPr="002556C5">
        <w:rPr>
          <w:color w:val="171717" w:themeColor="background2" w:themeShade="1A"/>
        </w:rPr>
        <w:t>u razdoblju od 01. svibnja  do 31. listopada 2020. godine, 2021.godine, 2022. godine i 2023. godine, te za 2019. godinu od dana sklapanja ugovora do 31. listopada 2019. godine……</w:t>
      </w:r>
      <w:r w:rsidR="00106143"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Poslovni prostor iz članka 1. ovog ugovora daje se u zakup radi obavljanja registrirane djelatnosti zakupnika, a prema članku 1. stavak 2. ovog Ugovora gdje se pod istim ne dozvoljava </w:t>
      </w:r>
      <w:r w:rsidR="00106143" w:rsidRPr="002556C5">
        <w:rPr>
          <w:color w:val="171717" w:themeColor="background2" w:themeShade="1A"/>
        </w:rPr>
        <w:t>širenje prodajnog prostora na vanjski dio postavljanjem polica ili raznih nosača za izlaganje proizvoda……………………………………………………………………………</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u w:val="single"/>
        </w:rPr>
        <w:t>TRAJANJE ZAKUPA</w:t>
      </w: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……….Članak 3………</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Ovaj ugovor o potkoncesiji i zakupu poslovnog prostora sklapa se na određeno vrijeme, i počinje teći od dana sklapanja ovog ugovora i traje do 31. listopada 2023. godine…………………………………………………………………………………………</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Ugovor o potkoncesiji može prestati prije isteka roka na koji je potkoncesija dana sukladno odredbama Zakona o koncesijama („Narodne novine“ br. 69/17), posebnim propisima i odredbama Ugovora o potkoncesiji……………………………………………</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u w:val="single"/>
        </w:rPr>
        <w:lastRenderedPageBreak/>
        <w:t>NAKNADA ZA POTKONCESIJU</w:t>
      </w: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.………………………….Članak 4……</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će temeljem ovoga Ugovora plaćati naknadu za potkoncesiju u iznosu od ______________ kn (slovima) _________________kuna godišnje na žiro račun Davatelja potkoncesije HR5023600001102423676 s pozivom na broj 00 OIB-BROJ KUĆICE…………………………………………………………………………………</w:t>
      </w:r>
      <w:r w:rsidR="00162B4B"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rPr>
        <w:t xml:space="preserve">Naknadu je potkoncesionar dužan plaćati odjednom, a najkasnije do 01. veljače za tu godinu tj.  </w:t>
      </w:r>
      <w:r w:rsidRPr="002556C5">
        <w:rPr>
          <w:color w:val="171717" w:themeColor="background2" w:themeShade="1A"/>
          <w:lang w:val="en-US"/>
        </w:rPr>
        <w:t>do 01.02.2020. g. za poslovnu godinu 2020., 01.02.2021. g. za poslovnu godinu 2021., 01.02.2022. g. za poslovnu godinu 2022. i 01.02.2023. g. za poslovnu godinu 2023……………………………………………………………………………………</w:t>
      </w:r>
      <w:r w:rsidR="00162B4B" w:rsidRPr="002556C5">
        <w:rPr>
          <w:color w:val="171717" w:themeColor="background2" w:themeShade="1A"/>
          <w:lang w:val="en-US"/>
        </w:rPr>
        <w:t>…………………</w:t>
      </w:r>
      <w:r w:rsidRPr="002556C5">
        <w:rPr>
          <w:color w:val="171717" w:themeColor="background2" w:themeShade="1A"/>
          <w:lang w:val="en-US"/>
        </w:rPr>
        <w:t xml:space="preserve"> </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Iznimno od odredbe prethodnog stavka, naknadu za potkoncesiju za 2019. godinu potkoncesionar je dužan platiti prije primopredaje prostora potkoncesije, jednokratno u ukupnom godišnjem iznosu………………………………………………………………...</w:t>
      </w:r>
      <w:r w:rsidR="00162B4B"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Ugovorne strane suglasno utvrđuju da je Davatelj potkoncesije obvezan plaćati Županijskoj lučkoj upravi Krk promjenjivi iznos naknade u iznosu 3% godišnje ostvarenog prihoda na koncesioniranom području. Kako bi Davatelj potkoncesije uredno izvršavao svoju obvezu Potkoncesionar se obvezuje dostavljati karticu prihoda/primitaka ostvarenih na koncesijskom području do najkasnije 31.12. tekuće god</w:t>
      </w:r>
      <w:r w:rsidR="005E46FF">
        <w:rPr>
          <w:color w:val="171717" w:themeColor="background2" w:themeShade="1A"/>
          <w:lang w:val="en-US"/>
        </w:rPr>
        <w:t>ine iz čega pro</w:t>
      </w:r>
      <w:r w:rsidRPr="002556C5">
        <w:rPr>
          <w:color w:val="171717" w:themeColor="background2" w:themeShade="1A"/>
          <w:lang w:val="en-US"/>
        </w:rPr>
        <w:t>izlazi da je Potkoncesionar obavezan zasebno voditi prihode/primitke na koncesioniranom području………</w:t>
      </w:r>
      <w:r w:rsidR="00162B4B"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Obračunati promjenjivi iznos naknade podmirivati će se iz već uplaćene godišnje naknade Potkoncesionara…………………………………</w:t>
      </w:r>
      <w:r w:rsidR="00162B4B" w:rsidRPr="002556C5">
        <w:rPr>
          <w:color w:val="171717" w:themeColor="background2" w:themeShade="1A"/>
          <w:lang w:val="en-US"/>
        </w:rPr>
        <w:t>……………………………………………………..</w:t>
      </w:r>
    </w:p>
    <w:p w:rsidR="00162B4B" w:rsidRPr="002556C5" w:rsidRDefault="00162B4B" w:rsidP="00A5647B">
      <w:pPr>
        <w:jc w:val="both"/>
        <w:rPr>
          <w:color w:val="171717" w:themeColor="background2" w:themeShade="1A"/>
          <w:lang w:val="en-US"/>
        </w:rPr>
      </w:pPr>
      <w:r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u w:val="single"/>
          <w:lang w:val="en-US"/>
        </w:rPr>
        <w:t>OBVEZE POTKONCESIONARA</w:t>
      </w:r>
      <w:r w:rsidRPr="002556C5">
        <w:rPr>
          <w:color w:val="171717" w:themeColor="background2" w:themeShade="1A"/>
          <w:lang w:val="en-US"/>
        </w:rPr>
        <w:t>....................................................................................</w:t>
      </w:r>
      <w:r w:rsidR="00162B4B" w:rsidRPr="002556C5">
        <w:rPr>
          <w:color w:val="171717" w:themeColor="background2" w:themeShade="1A"/>
          <w:lang w:val="en-US"/>
        </w:rPr>
        <w:t>............</w:t>
      </w:r>
    </w:p>
    <w:p w:rsidR="00A5647B" w:rsidRPr="002556C5" w:rsidRDefault="00A5647B" w:rsidP="00A5647B">
      <w:pPr>
        <w:jc w:val="both"/>
        <w:rPr>
          <w:color w:val="171717" w:themeColor="background2" w:themeShade="1A"/>
        </w:rPr>
      </w:pPr>
      <w:r w:rsidRPr="002556C5">
        <w:rPr>
          <w:color w:val="171717" w:themeColor="background2" w:themeShade="1A"/>
          <w:lang w:val="en-US"/>
        </w:rPr>
        <w:t>…………………………………………………………………………………………………</w:t>
      </w:r>
      <w:r w:rsidR="00162B4B"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………………….………………………….Članak 5…………</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se obvezuje obavljati djelatnost koja je predmet potkoncesije u skladu s pravnim propisima Republike Hrvatske i internim propisima Davatelja potkoncesije…</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je dužan o svom trošku i na svoj rizik od nadležnih tijela ishoditi sve dozvole i odobrenja potrebna za obavljanje ugovorene djelatnosti, kao i potvrde o ispunjenju svih uvjeta za rad i obavljanje djelatnosti………………………………………</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………………….………………………….Članak 6………</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Tijekom obavljanja djelatnosti, Potkoncesionar je dužan primjereno čuvati i održavati prostor zakupa, poduzeti sve potrebne mjere radi smanjenja bilo kakvog negativnog utjecaja na okoliš te je odgovoran u slučaju zagađenja okoliša…………………………</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je dužan održavati čistoću na zakupljenom prostoru i oko njega, te se brinuti za skupljanje i otpremanje otpada, posebno otpada koji nastaje obavljanjem ugovorene djelatnosti…………………………………………………………………………</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Ugovorne strane su suglasne da Potkoncesionar u zakupljenom prostoru ne smije obavljati niti jednu drugu djelatnost koja nije ugovorena…………………………………</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tijekom cijelog trajanja potkoncesije mora održavati poslovni prostor, te je dužan sanirati sve vrste oštećenja na objektu zakupa i održavati ga u stanju kojem ga je preuzeo u zakup…………………………………………………………………</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je suglasan da snosi svaku odgovornost u slučaju bilo kakve štete nastale na zakupljenom poslovnom prostoru i pripadajućem vanjskom prostoru iz članka 1. ovog Ugovora kao i štete nastale prema trećim osobama……………………</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Potkoncesionar je obavezan da o istome obavijesti Davatelja potkoncesije u roku od 24 h od štetnog događaja, te da u najkraćem mogućem roku, a maksimalno  u roku od 7 dana otkloni nastalu štetu na svoj teret. Ukoliko istu ne otkloni u ugovorenom roku, Davatelj potkoncesije će aktivirati predani instrument osiguranja za podmirenje troškova otklanjanja nastale štete, </w:t>
      </w:r>
      <w:r w:rsidRPr="002556C5">
        <w:rPr>
          <w:color w:val="171717" w:themeColor="background2" w:themeShade="1A"/>
        </w:rPr>
        <w:lastRenderedPageBreak/>
        <w:t>bez daljnjeg pitanja ili odobrenja……………………</w:t>
      </w:r>
      <w:r w:rsidR="00162B4B"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162B4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………………….………………………….Članak 7…</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162B4B"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Potkoncesionar se mora pridržavati rokova plaćanja režijskih troškova (struja, </w:t>
      </w:r>
      <w:r w:rsidR="00AE3825" w:rsidRPr="002556C5">
        <w:rPr>
          <w:color w:val="171717" w:themeColor="background2" w:themeShade="1A"/>
        </w:rPr>
        <w:t xml:space="preserve">voda i </w:t>
      </w:r>
      <w:r w:rsidRPr="002556C5">
        <w:rPr>
          <w:color w:val="171717" w:themeColor="background2" w:themeShade="1A"/>
        </w:rPr>
        <w:t xml:space="preserve">odvoz smeća). Ukoliko niti nakon poslane opomene ne plati račune za utrošene režijske troškove, Davatelj potkoncesije može otkazati Ugovor o </w:t>
      </w:r>
      <w:r w:rsidR="007D5A61" w:rsidRPr="002556C5">
        <w:rPr>
          <w:color w:val="171717" w:themeColor="background2" w:themeShade="1A"/>
        </w:rPr>
        <w:t>potkoncesiji i zakupu………</w:t>
      </w:r>
      <w:r w:rsidR="00AE3825" w:rsidRPr="002556C5">
        <w:rPr>
          <w:color w:val="171717" w:themeColor="background2" w:themeShade="1A"/>
        </w:rPr>
        <w:t>….</w:t>
      </w:r>
      <w:r w:rsidRPr="002556C5">
        <w:rPr>
          <w:color w:val="171717" w:themeColor="background2" w:themeShade="1A"/>
        </w:rPr>
        <w:t>………</w:t>
      </w:r>
      <w:r w:rsidR="00162B4B" w:rsidRPr="002556C5">
        <w:rPr>
          <w:color w:val="171717" w:themeColor="background2" w:themeShade="1A"/>
        </w:rPr>
        <w:t>…………</w:t>
      </w:r>
    </w:p>
    <w:p w:rsidR="007D5A61" w:rsidRPr="002556C5" w:rsidRDefault="007D5A61" w:rsidP="00A5647B">
      <w:pPr>
        <w:jc w:val="both"/>
        <w:rPr>
          <w:color w:val="171717" w:themeColor="background2" w:themeShade="1A"/>
        </w:rPr>
      </w:pP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u w:val="single"/>
        </w:rPr>
        <w:t>JAMSTVA ISPUNJENJA OBVEZA IZ UGOVORA</w:t>
      </w: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B473BE" w:rsidP="00A5647B">
      <w:pPr>
        <w:jc w:val="center"/>
        <w:rPr>
          <w:color w:val="171717" w:themeColor="background2" w:themeShade="1A"/>
        </w:rPr>
      </w:pPr>
      <w:r w:rsidRPr="002556C5">
        <w:rPr>
          <w:color w:val="171717" w:themeColor="background2" w:themeShade="1A"/>
        </w:rPr>
        <w:t>……………….……..….………………</w:t>
      </w:r>
      <w:r w:rsidR="00A5647B" w:rsidRPr="002556C5">
        <w:rPr>
          <w:color w:val="171717" w:themeColor="background2" w:themeShade="1A"/>
        </w:rPr>
        <w:t>…….Članak 8……</w:t>
      </w:r>
      <w:r w:rsidRPr="002556C5">
        <w:rPr>
          <w:color w:val="171717" w:themeColor="background2" w:themeShade="1A"/>
        </w:rPr>
        <w:t>…</w:t>
      </w:r>
      <w:r w:rsidR="00A5647B" w:rsidRPr="002556C5">
        <w:rPr>
          <w:color w:val="171717" w:themeColor="background2" w:themeShade="1A"/>
        </w:rPr>
        <w:t>…</w:t>
      </w:r>
      <w:r w:rsidRPr="002556C5">
        <w:rPr>
          <w:color w:val="171717" w:themeColor="background2" w:themeShade="1A"/>
        </w:rPr>
        <w:t>…..</w:t>
      </w:r>
      <w:r w:rsidR="00A5647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Potkoncesionar će u svrhu osiguranja svih tražbina iz ovog ugovora, pa i naknade šteta na predmetu zakupa pri potpisivanju ovog Ugovora uručiti Davatelju potkoncesije jednu bjanko zadužnicu potvrđenu po javnom bilježniku u visini do 50.000,00 kn</w:t>
      </w:r>
      <w:r w:rsidR="00AE3825" w:rsidRPr="002556C5">
        <w:rPr>
          <w:color w:val="171717" w:themeColor="background2" w:themeShade="1A"/>
          <w:lang w:val="en-US"/>
        </w:rPr>
        <w:t xml:space="preserve"> ……………………………..</w:t>
      </w:r>
    </w:p>
    <w:p w:rsidR="00A5647B" w:rsidRPr="002556C5" w:rsidRDefault="00A5647B" w:rsidP="00A5647B">
      <w:pPr>
        <w:jc w:val="both"/>
        <w:rPr>
          <w:color w:val="171717" w:themeColor="background2" w:themeShade="1A"/>
        </w:rPr>
      </w:pPr>
      <w:r w:rsidRPr="002556C5">
        <w:rPr>
          <w:color w:val="171717" w:themeColor="background2" w:themeShade="1A"/>
          <w:lang w:val="en-US"/>
        </w:rPr>
        <w:t>…………………………………………………………………………………………………</w:t>
      </w:r>
      <w:r w:rsidR="00B473BE" w:rsidRPr="002556C5">
        <w:rPr>
          <w:color w:val="171717" w:themeColor="background2" w:themeShade="1A"/>
          <w:lang w:val="en-US"/>
        </w:rPr>
        <w:t>…………</w:t>
      </w:r>
    </w:p>
    <w:p w:rsidR="00A5647B" w:rsidRPr="002556C5" w:rsidRDefault="00A5647B" w:rsidP="00A5647B">
      <w:pPr>
        <w:jc w:val="both"/>
        <w:rPr>
          <w:color w:val="171717" w:themeColor="background2" w:themeShade="1A"/>
        </w:rPr>
      </w:pPr>
      <w:r w:rsidRPr="002556C5">
        <w:rPr>
          <w:color w:val="171717" w:themeColor="background2" w:themeShade="1A"/>
          <w:u w:val="single"/>
        </w:rPr>
        <w:t>PRIMOPREDAJA PODRUČJA POTKONCESIJE I PREDMETA ZAKUPA POSLOVNOG PROSTORA</w:t>
      </w: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r w:rsidRPr="002556C5">
        <w:rPr>
          <w:color w:val="171717" w:themeColor="background2" w:themeShade="1A"/>
        </w:rPr>
        <w:t>……….Članak 9……………….…………………</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rPr>
        <w:t>Davatelj potkoncesije</w:t>
      </w:r>
      <w:r w:rsidRPr="002556C5">
        <w:rPr>
          <w:color w:val="171717" w:themeColor="background2" w:themeShade="1A"/>
          <w:lang w:val="en-US"/>
        </w:rPr>
        <w:t xml:space="preserve"> će, po potpisanom ugovoru i zaprimljenoj uplati godišnje naknade predati potkoncesionaru na korištenje predmetni poslovni prostor u viđenom stanju, o čemu će sačiniti zapisnik o primopredaji…………………………………………</w:t>
      </w:r>
      <w:r w:rsidR="00B473BE"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Ukoliko Potkoncesionar ne pristupi primopredaji predmeta Ugovora o potkoncesiji i zakupu ili ne ispuni uvjet plaćanja godišnje naknade u roku od 2 (dva) radna dana od potpisivanja Ugovora, smatrati će se da se Ugovor nije niti sklopio</w:t>
      </w:r>
      <w:r w:rsidR="00B473BE"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Zakupnik se obvezuje čuvati i brinuti o poslovnom prostoru pažnjom dobrog privrednika……………………………………………………………………………………</w:t>
      </w:r>
      <w:r w:rsidR="00B473BE" w:rsidRPr="002556C5">
        <w:rPr>
          <w:color w:val="171717" w:themeColor="background2" w:themeShade="1A"/>
          <w:lang w:val="en-US"/>
        </w:rPr>
        <w:t>………….</w:t>
      </w:r>
    </w:p>
    <w:p w:rsidR="00A5647B" w:rsidRPr="002556C5" w:rsidRDefault="00A5647B" w:rsidP="00A5647B">
      <w:pPr>
        <w:jc w:val="both"/>
        <w:rPr>
          <w:color w:val="171717" w:themeColor="background2" w:themeShade="1A"/>
        </w:rPr>
      </w:pPr>
      <w:r w:rsidRPr="002556C5">
        <w:rPr>
          <w:color w:val="171717" w:themeColor="background2" w:themeShade="1A"/>
          <w:lang w:val="en-US"/>
        </w:rPr>
        <w:t>…………………………………………………………………………………………………</w:t>
      </w:r>
      <w:r w:rsidR="00B473BE"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………………….………………………….Članak 10………</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Ugovorne strane su suglasne da će Potkoncesionar u roku od 8 (osam) dana od dana prestanka Ugovora o potkoncesiji i zakupu po bilo kojem osnovu predati predmet zakupa u posjed Davatelju potkoncesije, a o čemu će ugovorne strane sačiniti Primopredajni zapisnik………………………………………………………………</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………………….………………………….Članak 11…………….…</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Za trajanja Ugovora o potkoncesiji Potkoncesionar ne može s trećim osobama sklapati ugovor o podzakupu poslovnog prostora iz Članka 1. ovog Ugovora ili davati u posjed…………………………………………………………………………………………</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r w:rsidRPr="002556C5">
        <w:rPr>
          <w:color w:val="171717" w:themeColor="background2" w:themeShade="1A"/>
        </w:rPr>
        <w:t>…….Članak 12……………</w:t>
      </w:r>
      <w:r w:rsidR="00B473BE"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Ukoliko Potkoncesionar ne dođe na adresu sjedišta Davatelja potkoncesije i ne zatraži primopredaju predmeta zakupa tj. kamenu kućicu br. _____ niti nakon isteka 8 (osam) dana od dana prestanka Ugovora o potkoncesiji i zakupu, smatrati će se da je Potkoncesionar napustio posjed zakupljenog poslovnog prostora, tj. kamenu kućicu br. ____...............................................................................................................</w:t>
      </w:r>
      <w:r w:rsidR="00B473BE" w:rsidRPr="002556C5">
        <w:rPr>
          <w:color w:val="171717" w:themeColor="background2" w:themeShade="1A"/>
        </w:rPr>
        <w:t>.............................</w:t>
      </w:r>
    </w:p>
    <w:p w:rsidR="00B473BE" w:rsidRPr="002556C5" w:rsidRDefault="00A5647B" w:rsidP="00A5647B">
      <w:pPr>
        <w:jc w:val="both"/>
        <w:rPr>
          <w:color w:val="171717" w:themeColor="background2" w:themeShade="1A"/>
        </w:rPr>
      </w:pPr>
      <w:r w:rsidRPr="002556C5">
        <w:rPr>
          <w:color w:val="171717" w:themeColor="background2" w:themeShade="1A"/>
        </w:rPr>
        <w:t>Davatelj potkoncesije će uz prisustvo Komunalnog redara Općine Malinska-Dubašnica i dva djelatnika KD Dubašnica d.o.o. otvoriti poslovni prostor i svu zatečenu opremu i stvari, deponirati na skladište na adresi Stipkino 21, 51511 Malinska o čemu će sastaviti javnobilježnički zapisnik o posvjedočenju činjenica…………</w:t>
      </w:r>
      <w:r w:rsidR="00B473BE"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 xml:space="preserve">Potkoncesionar je suglasan da će mu Davatelj potkoncesije fakturirati dane deponiranjanja </w:t>
      </w:r>
      <w:r w:rsidRPr="002556C5">
        <w:rPr>
          <w:color w:val="171717" w:themeColor="background2" w:themeShade="1A"/>
        </w:rPr>
        <w:lastRenderedPageBreak/>
        <w:t>nepreuzete opreme i stvari prema važećem cjeniku KD Dubašnica d.o.o. do 10. u mjesecu za svaki protekli  mjesec ili na dan preuzimanja opreme od strane Potkoncesionara za tekući mjesec…………………………………………………</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Maksimalni rok preuzimanja opreme i stvari je 3 mjeseca. Ukoliko po isteku toga roka Potkoncesionar ne preuzme svoju opremu i stvari, Davatelj potkoncesije može istu prodati za podmirenje troškova deponiranja. Ukoliko nakon dva oglasa za prodaju, nitko ne pristupi kupnji, oprema može biti propisno zbrinuta kao otpad…………………</w:t>
      </w:r>
      <w:r w:rsidR="00552D06" w:rsidRPr="002556C5">
        <w:rPr>
          <w:color w:val="171717" w:themeColor="background2" w:themeShade="1A"/>
        </w:rPr>
        <w:t>…………………………..</w:t>
      </w:r>
    </w:p>
    <w:p w:rsidR="00A5647B" w:rsidRPr="002556C5" w:rsidRDefault="00A5647B" w:rsidP="00A5647B">
      <w:pPr>
        <w:jc w:val="both"/>
        <w:rPr>
          <w:color w:val="171717" w:themeColor="background2" w:themeShade="1A"/>
          <w:shd w:val="clear" w:color="auto" w:fill="FFFF99"/>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………………….Članak 13…………</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(1) Potkoncesionar je suglasan da Davatelj potkoncesije na temelju ovog Ugovora kao javnobilježničke isprave, radi namirenja svih novčanih tražbina iz ovog ugovora (dospjele a nepodmirene zakupnine te kamata i ostalih troškova) može neposredno provesti ovrhu na cjelokupnoj imovini Potkoncesionara…………………………………</w:t>
      </w:r>
      <w:r w:rsidR="00552D06" w:rsidRPr="002556C5">
        <w:rPr>
          <w:color w:val="171717" w:themeColor="background2" w:themeShade="1A"/>
        </w:rPr>
        <w:t>………………………………</w:t>
      </w:r>
    </w:p>
    <w:p w:rsidR="00E45457" w:rsidRPr="002556C5" w:rsidRDefault="00E45457" w:rsidP="00E45457">
      <w:pPr>
        <w:jc w:val="both"/>
        <w:rPr>
          <w:color w:val="171717" w:themeColor="background2" w:themeShade="1A"/>
        </w:rPr>
      </w:pPr>
      <w:r w:rsidRPr="002556C5">
        <w:rPr>
          <w:color w:val="171717" w:themeColor="background2" w:themeShade="1A"/>
        </w:rPr>
        <w:t>(2) Potkoncesionar je suglasan da Davatelj potkoncesije na temelju ovog Ugovora kao javnobilježničke isprave može neposredno provesti ovrhu radi namirenja svoje tražbine na činjenje iz ovog ugovora i to: predaje u posjed nekretnine Davatelju koncesije slobodne od stvari i osoba..…………………………………………………………………………………………..</w:t>
      </w:r>
    </w:p>
    <w:p w:rsidR="00A5647B" w:rsidRPr="002556C5" w:rsidRDefault="00E45457" w:rsidP="00E45457">
      <w:pPr>
        <w:jc w:val="both"/>
        <w:rPr>
          <w:color w:val="171717" w:themeColor="background2" w:themeShade="1A"/>
        </w:rPr>
      </w:pPr>
      <w:r w:rsidRPr="002556C5">
        <w:rPr>
          <w:color w:val="171717" w:themeColor="background2" w:themeShade="1A"/>
        </w:rPr>
        <w:t xml:space="preserve"> </w:t>
      </w:r>
      <w:r w:rsidR="00A5647B" w:rsidRPr="002556C5">
        <w:rPr>
          <w:color w:val="171717" w:themeColor="background2" w:themeShade="1A"/>
        </w:rPr>
        <w:t>(3) Dospjelost tražbine iz stavka (1) ovog članka, Davatelj potkoncesije dokazuje javno ovjerenom izjavom kojoj se prilaže kartica iz poslovnih knjiga Davatelja potkoncesije……………………………………………………………………………………</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(4) Dospjelost tražbine iz stavka (2) ovog članka Davatelj potkoncesije dokazuje javno ovjerenom izjavom kojoj se prilaže otkaz ili raskid ugovora, odnosno ovjerenom izjavom nakon isteka roka na koji se ovaj ugovor sklapa………………………………....</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(5) Ugovorne strane su suglasne da javni bilježnik na temelju ovog Ugovora i isprave iz stavka (3) odnosno (4) ovog Članka na ovaj ugovor stavi klauzulu ovršnosti i pristaju da se ugovor javnobilježnički potvrdi (solemizira)………………………………...</w:t>
      </w:r>
      <w:r w:rsidR="00552D06"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u w:val="single"/>
          <w:lang w:val="en-US"/>
        </w:rPr>
        <w:t>PRESTANAK UGOVORA</w:t>
      </w: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…….Članak 14………</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Rok na koji je potkoncesija ugovorena ne može se produljiti……………………………</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Ugovor o potkoncesiji i zakupu može prestati prije isteka roka na koji je ugovoren sukladno odredbama Zakona o koncesijama (“Narodne novine” br. 69/17), posebnih propisa i odredbi ugovora o potkoncesiji……………………………………………………</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Potkoncesija i zakup prestaje:…………………………………………………………….....</w:t>
      </w:r>
      <w:r w:rsidR="00552D06" w:rsidRPr="002556C5">
        <w:rPr>
          <w:color w:val="171717" w:themeColor="background2" w:themeShade="1A"/>
          <w:lang w:val="en-US"/>
        </w:rPr>
        <w:t>.............</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Ispunjenjem zakonskih uvjeta………………………………………………………..</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Raskidom osnovnog Ugovora o koncesiji između KD Dubašnica d.o.o. i Županijske lučke uprave Krk za područje Lukobran – Malinska………………….</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Raskidom ovog Ugovora zbog javnog interesa…………………………………….</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Jednostranim raskidom ovog Ugovora………………………</w:t>
      </w:r>
      <w:r w:rsidR="00552D06" w:rsidRPr="002556C5">
        <w:rPr>
          <w:rFonts w:ascii="Arial" w:hAnsi="Arial" w:cs="Arial"/>
          <w:color w:val="171717" w:themeColor="background2" w:themeShade="1A"/>
          <w:lang w:val="en-US"/>
        </w:rPr>
        <w:t>...</w:t>
      </w:r>
      <w:r w:rsidRPr="002556C5">
        <w:rPr>
          <w:rFonts w:ascii="Arial" w:hAnsi="Arial" w:cs="Arial"/>
          <w:color w:val="171717" w:themeColor="background2" w:themeShade="1A"/>
          <w:lang w:val="en-US"/>
        </w:rPr>
        <w:t>……………………</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Pravomoćnošću sudske odluke kojom se ovaj Ugovor utvrđuje ništetnim ili se poništava……………………………………………………………………………….</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Odreknućem potkoncesionara……………………………………………………….</w:t>
      </w:r>
    </w:p>
    <w:p w:rsidR="00A5647B" w:rsidRPr="002556C5" w:rsidRDefault="00A5647B" w:rsidP="00A5647B">
      <w:pPr>
        <w:pStyle w:val="Odlomakpopisa1"/>
        <w:numPr>
          <w:ilvl w:val="0"/>
          <w:numId w:val="16"/>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Sporazumnim raskidom Ugovora o potkoncesiji…………………………………...</w:t>
      </w:r>
    </w:p>
    <w:p w:rsidR="00A5647B" w:rsidRPr="002556C5" w:rsidRDefault="00A5647B" w:rsidP="003A18B3">
      <w:pPr>
        <w:pStyle w:val="Odlomakpopisa1"/>
        <w:numPr>
          <w:ilvl w:val="0"/>
          <w:numId w:val="16"/>
        </w:numPr>
        <w:ind w:left="0"/>
        <w:jc w:val="both"/>
        <w:rPr>
          <w:rFonts w:ascii="Arial" w:hAnsi="Arial" w:cs="Arial"/>
          <w:color w:val="171717" w:themeColor="background2" w:themeShade="1A"/>
        </w:rPr>
      </w:pPr>
      <w:r w:rsidRPr="002556C5">
        <w:rPr>
          <w:rFonts w:ascii="Arial" w:hAnsi="Arial" w:cs="Arial"/>
          <w:color w:val="171717" w:themeColor="background2" w:themeShade="1A"/>
          <w:lang w:val="en-US"/>
        </w:rPr>
        <w:t>Potkoncesija i zakup prestaje i istekom roka na koji je dana, smrću fizičke osobe potkoncesionara, odnosno prestankom pravne osobe Potkoncesionara, te ukidanjem, poništavanjem ili proglašavanjem ništavnom odluke o davanju potkoncesije, u razdoblju nakon sklapanja ovog Ugovora………………………..</w:t>
      </w:r>
    </w:p>
    <w:p w:rsidR="00A5647B" w:rsidRPr="002556C5" w:rsidRDefault="00A5647B" w:rsidP="00A5647B">
      <w:pPr>
        <w:pStyle w:val="Odlomakpopisa1"/>
        <w:ind w:left="0"/>
        <w:jc w:val="both"/>
        <w:rPr>
          <w:rFonts w:ascii="Arial" w:hAnsi="Arial" w:cs="Arial"/>
          <w:color w:val="171717" w:themeColor="background2" w:themeShade="1A"/>
        </w:rPr>
      </w:pPr>
      <w:r w:rsidRPr="002556C5">
        <w:rPr>
          <w:rFonts w:ascii="Arial" w:hAnsi="Arial" w:cs="Arial"/>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lastRenderedPageBreak/>
        <w:t>………………….…………………</w:t>
      </w:r>
      <w:r w:rsidR="00552D06" w:rsidRPr="002556C5">
        <w:rPr>
          <w:color w:val="171717" w:themeColor="background2" w:themeShade="1A"/>
        </w:rPr>
        <w:t>..</w:t>
      </w:r>
      <w:r w:rsidRPr="002556C5">
        <w:rPr>
          <w:color w:val="171717" w:themeColor="background2" w:themeShade="1A"/>
        </w:rPr>
        <w:t>……….Članak 15…………….………</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552D06" w:rsidRPr="002556C5" w:rsidRDefault="00A5647B" w:rsidP="00A5647B">
      <w:pPr>
        <w:jc w:val="both"/>
        <w:rPr>
          <w:color w:val="171717" w:themeColor="background2" w:themeShade="1A"/>
        </w:rPr>
      </w:pPr>
      <w:r w:rsidRPr="002556C5">
        <w:rPr>
          <w:color w:val="171717" w:themeColor="background2" w:themeShade="1A"/>
        </w:rPr>
        <w:t>Ovaj ugovor će se prekinuti prije ugovorenog roka u slučaju ako je navedenu površinu unutar roka Ugovora potkoncesije i zakupa potrebno privesti svrsi, određenoj generalnim ili nekim drugim urbanističkim planom ili projektom. U tom slučaju ili u slučaju da je Potkoncesionaru na neki drugi način onemogućeno obavljanje djelatnosti na navedenoj lokaciji, Potkoncesionar je suglasan da Davatelj potkoncesije može osigurati drugu primjerenu lokaciju na kojoj Potkoncesionar može nastaviti obavljati svoju djelatnost ili će se ugovor dogovorno prekinuti, uz mogućnost povrata proporcionalnog dijela najamnine za tekuću godinu, bez mogućnosti naknade štete Potkoncesionaru…</w:t>
      </w:r>
      <w:r w:rsidR="007D5A61" w:rsidRPr="002556C5">
        <w:rPr>
          <w:color w:val="171717" w:themeColor="background2" w:themeShade="1A"/>
        </w:rPr>
        <w:t>…</w:t>
      </w:r>
      <w:r w:rsidRPr="002556C5">
        <w:rPr>
          <w:color w:val="171717" w:themeColor="background2" w:themeShade="1A"/>
        </w:rPr>
        <w:t>……………………………………</w:t>
      </w:r>
      <w:r w:rsidR="00552D06" w:rsidRPr="002556C5">
        <w:rPr>
          <w:color w:val="171717" w:themeColor="background2" w:themeShade="1A"/>
        </w:rPr>
        <w:t>.</w:t>
      </w:r>
    </w:p>
    <w:p w:rsidR="00A5647B" w:rsidRPr="002556C5" w:rsidRDefault="00552D06" w:rsidP="00A5647B">
      <w:pPr>
        <w:jc w:val="both"/>
        <w:rPr>
          <w:color w:val="171717" w:themeColor="background2" w:themeShade="1A"/>
        </w:rPr>
      </w:pPr>
      <w:r w:rsidRPr="002556C5">
        <w:rPr>
          <w:color w:val="171717" w:themeColor="background2" w:themeShade="1A"/>
        </w:rPr>
        <w:t>……………………………………………………………..</w:t>
      </w:r>
      <w:r w:rsidR="00A5647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……………………….Članak 16……………</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Davatelj potkoncesije jednostrano će raskinuti Ugovor o potkoncesiji i zakupu ukoliko potkoncesionar:………………………………………………………………………………</w:t>
      </w:r>
      <w:r w:rsidR="00552D06" w:rsidRPr="002556C5">
        <w:rPr>
          <w:color w:val="171717" w:themeColor="background2" w:themeShade="1A"/>
          <w:lang w:val="en-US"/>
        </w:rPr>
        <w:t>…………</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Prestane obavljati djelatnost za koju je sklopljen Ugovor o potkoncesiji i zakupu…………………………………………………………………………………..</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 xml:space="preserve">Proširuje </w:t>
      </w:r>
      <w:r w:rsidR="007D5A61" w:rsidRPr="002556C5">
        <w:rPr>
          <w:rFonts w:ascii="Arial" w:hAnsi="Arial" w:cs="Arial"/>
          <w:color w:val="171717" w:themeColor="background2" w:themeShade="1A"/>
          <w:lang w:val="en-US"/>
        </w:rPr>
        <w:t>izložbeni prostor izvan kućice (npr. postavlja police ili nosače za proizvode)………………………………………………………………………………</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Obavlja djelatnost koja nije navedena u Ugovoru………………………………….</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Postavlja naprave okolo kućice (stolice, stolovi, police, suncobrani, tende, frižideri i sl.) bez pisane suglasnosti Davatelja potkoncesije……………………..</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Ne plaća, odnosno kasni sa plaćanjem fakturiranih režijskih troškova (struja,  odvoz smeća i sl.)………………………………………………………………</w:t>
      </w:r>
      <w:r w:rsidR="007D5A61" w:rsidRPr="002556C5">
        <w:rPr>
          <w:rFonts w:ascii="Arial" w:hAnsi="Arial" w:cs="Arial"/>
          <w:color w:val="171717" w:themeColor="background2" w:themeShade="1A"/>
          <w:lang w:val="en-US"/>
        </w:rPr>
        <w:t>……..</w:t>
      </w:r>
    </w:p>
    <w:p w:rsidR="00A5647B" w:rsidRPr="002556C5" w:rsidRDefault="00A5647B" w:rsidP="00A5647B">
      <w:pPr>
        <w:pStyle w:val="Odlomakpopisa1"/>
        <w:numPr>
          <w:ilvl w:val="0"/>
          <w:numId w:val="17"/>
        </w:numPr>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Ne plati godišnju naknadu iz članka 4. do određenog datuma iz istog članka stavak 2…………………………………………………………………………………</w:t>
      </w:r>
    </w:p>
    <w:p w:rsidR="00A5647B" w:rsidRPr="002556C5" w:rsidRDefault="00A5647B" w:rsidP="00A5647B">
      <w:pPr>
        <w:pStyle w:val="Odlomakpopisa1"/>
        <w:ind w:left="0"/>
        <w:jc w:val="both"/>
        <w:rPr>
          <w:rFonts w:ascii="Arial" w:hAnsi="Arial" w:cs="Arial"/>
          <w:color w:val="171717" w:themeColor="background2" w:themeShade="1A"/>
          <w:lang w:val="en-US"/>
        </w:rPr>
      </w:pPr>
      <w:r w:rsidRPr="002556C5">
        <w:rPr>
          <w:rFonts w:ascii="Arial" w:hAnsi="Arial" w:cs="Arial"/>
          <w:color w:val="171717" w:themeColor="background2" w:themeShade="1A"/>
          <w:lang w:val="en-US"/>
        </w:rPr>
        <w:t>…………………………………………………………………………………………………..</w:t>
      </w:r>
    </w:p>
    <w:p w:rsidR="00A5647B" w:rsidRPr="002556C5" w:rsidRDefault="00552D06" w:rsidP="00A5647B">
      <w:pPr>
        <w:jc w:val="center"/>
        <w:rPr>
          <w:color w:val="171717" w:themeColor="background2" w:themeShade="1A"/>
        </w:rPr>
      </w:pPr>
      <w:r w:rsidRPr="002556C5">
        <w:rPr>
          <w:color w:val="171717" w:themeColor="background2" w:themeShade="1A"/>
        </w:rPr>
        <w:t>.</w:t>
      </w:r>
      <w:r w:rsidR="00A5647B" w:rsidRPr="002556C5">
        <w:rPr>
          <w:color w:val="171717" w:themeColor="background2" w:themeShade="1A"/>
        </w:rPr>
        <w:t>………………….………………………….Članak 17…………</w:t>
      </w:r>
      <w:r w:rsidRPr="002556C5">
        <w:rPr>
          <w:color w:val="171717" w:themeColor="background2" w:themeShade="1A"/>
        </w:rPr>
        <w:t>………..</w:t>
      </w:r>
      <w:r w:rsidR="00A5647B"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Davatelj potkoncesije i zakupa obvezuje se preporučenom pošiljkom poslati Odluku o jednostranom raskidu Ugovora o potkoncesiji i zakupu na adresu koju je potkoncesionar dao prilikom prijave na natječaj……………………………………………</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Davatelj potkoncesije i zakupa obvezuje se elektronskom poštom poslati Odluku o jednostranom raskidu Ugovora o potkoncesiji i zakupu na adresu koju je potkoncesionar dao prilikom prijave na natječaj……………………………………………</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….………………………….Članak 18………</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552D06" w:rsidRPr="002556C5" w:rsidRDefault="00A5647B" w:rsidP="00A5647B">
      <w:pPr>
        <w:jc w:val="both"/>
        <w:rPr>
          <w:color w:val="171717" w:themeColor="background2" w:themeShade="1A"/>
          <w:lang w:val="en-US"/>
        </w:rPr>
      </w:pPr>
      <w:r w:rsidRPr="002556C5">
        <w:rPr>
          <w:color w:val="171717" w:themeColor="background2" w:themeShade="1A"/>
          <w:lang w:val="en-US"/>
        </w:rPr>
        <w:t>Davatelj potkoncesije i zakupa obvezuje se objaviti Odluku o raskidu Ugovora o potkoncesiji i zakupu na stranicama Općine Malinska-Dubašnica, te će se smatrati da je Potkoncesionar obaviješten o raskidu Ugovora po istjeku 8 (osam) dana od d</w:t>
      </w:r>
      <w:r w:rsidR="00552D06" w:rsidRPr="002556C5">
        <w:rPr>
          <w:color w:val="171717" w:themeColor="background2" w:themeShade="1A"/>
          <w:lang w:val="en-US"/>
        </w:rPr>
        <w:t>ana objave……………………….</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552D06" w:rsidRPr="002556C5">
        <w:rPr>
          <w:color w:val="171717" w:themeColor="background2" w:themeShade="1A"/>
          <w:lang w:val="en-US"/>
        </w:rPr>
        <w:t>………</w:t>
      </w:r>
      <w:r w:rsidRPr="002556C5">
        <w:rPr>
          <w:color w:val="171717" w:themeColor="background2" w:themeShade="1A"/>
          <w:lang w:val="en-US"/>
        </w:rPr>
        <w:t xml:space="preserve"> </w:t>
      </w:r>
    </w:p>
    <w:p w:rsidR="00A5647B" w:rsidRPr="002556C5" w:rsidRDefault="00A5647B" w:rsidP="00A5647B">
      <w:pPr>
        <w:jc w:val="both"/>
        <w:rPr>
          <w:color w:val="171717" w:themeColor="background2" w:themeShade="1A"/>
          <w:lang w:val="en-US"/>
        </w:rPr>
      </w:pPr>
      <w:r w:rsidRPr="002556C5">
        <w:rPr>
          <w:color w:val="171717" w:themeColor="background2" w:themeShade="1A"/>
          <w:u w:val="single"/>
          <w:lang w:val="en-US"/>
        </w:rPr>
        <w:t>NADZOR NAD ISPUNJAVANJEM OBVEZA IZ UGOVORA O POTKONCESIJI I ZAKUPU</w:t>
      </w: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…………….Članak 19…</w:t>
      </w:r>
      <w:r w:rsidR="00552D06" w:rsidRPr="002556C5">
        <w:rPr>
          <w:color w:val="171717" w:themeColor="background2" w:themeShade="1A"/>
        </w:rPr>
        <w:t>.</w:t>
      </w: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r w:rsidR="00552D06"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Davatelj potkoncesije provodi nadzor nad radom Potkoncesionara u ispunjenju obveza iz Ugovora o potkoncesiji i zakupu…………………………………………………</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Nadzor nad radom Potkoncesionara na koncesioniranom području provode zaposlenici Županijske lučke uprave Krk – Davatelj koncesije na području Lukobran – Malinska, zaposlenici Davatelja potkoncesije, Komunalni redar Općine Malinska-Dubašnica, te druge osobe po nalogu  Davatelja potkoncesije…………………………</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lastRenderedPageBreak/>
        <w:t>U obavljanju poslova iz stavka 1. i 2. ovog članka, zaposlenici Davatelja koncesije i potkoncesije obavljaju sve radnje nadzora Potkoncesionara, a osobito:………………</w:t>
      </w:r>
      <w:r w:rsidR="00552D06"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w:t>
      </w:r>
      <w:r w:rsidR="00552D06" w:rsidRPr="002556C5">
        <w:rPr>
          <w:color w:val="171717" w:themeColor="background2" w:themeShade="1A"/>
        </w:rPr>
        <w:t>…………</w:t>
      </w:r>
    </w:p>
    <w:p w:rsidR="00A5647B" w:rsidRPr="002556C5" w:rsidRDefault="00A5647B" w:rsidP="00A5647B">
      <w:pPr>
        <w:pStyle w:val="Odlomakpopisa1"/>
        <w:numPr>
          <w:ilvl w:val="0"/>
          <w:numId w:val="18"/>
        </w:numPr>
        <w:jc w:val="both"/>
        <w:rPr>
          <w:rFonts w:ascii="Arial" w:hAnsi="Arial" w:cs="Arial"/>
          <w:color w:val="171717" w:themeColor="background2" w:themeShade="1A"/>
        </w:rPr>
      </w:pPr>
      <w:r w:rsidRPr="002556C5">
        <w:rPr>
          <w:rFonts w:ascii="Arial" w:hAnsi="Arial" w:cs="Arial"/>
          <w:color w:val="171717" w:themeColor="background2" w:themeShade="1A"/>
        </w:rPr>
        <w:t>Nadzire upotrebljava li, odnosno koristi li Potkoncesionar područje potkoncesije u skladu s Ugovorom o potkoncesiji i zakupu………………………</w:t>
      </w:r>
    </w:p>
    <w:p w:rsidR="00A5647B" w:rsidRPr="002556C5" w:rsidRDefault="00A5647B" w:rsidP="00A5647B">
      <w:pPr>
        <w:pStyle w:val="Odlomakpopisa1"/>
        <w:ind w:left="0"/>
        <w:jc w:val="both"/>
        <w:rPr>
          <w:rFonts w:ascii="Arial" w:hAnsi="Arial" w:cs="Arial"/>
          <w:color w:val="171717" w:themeColor="background2" w:themeShade="1A"/>
        </w:rPr>
      </w:pPr>
      <w:r w:rsidRPr="002556C5">
        <w:rPr>
          <w:rFonts w:ascii="Arial" w:hAnsi="Arial" w:cs="Arial"/>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Potkoncesionar je dužan tijekom cijelog vremena trajanja potkoncesije i zakupa omogućiti Davatelju potkoncesije, odnosno njegovim zaposlenicima i predstavnicima, uvid u cjelokupnu poslovnu dokumentaciju koja se odnosi na djelatnost za koju je ugovorena potkoncesija i neposredan uvid u rad potkoncesionara u obavljanju djelatnosti za koju je ugovorena potkoncesija i zakup……………………………………</w:t>
      </w:r>
      <w:r w:rsidR="00552D06"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552D06"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u w:val="single"/>
          <w:lang w:val="en-US"/>
        </w:rPr>
        <w:t>ZAVRŠNE ODREDBE</w:t>
      </w: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………….Članak 20…</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Sve obavijesti, izvješća, ostali dokumenti ili prepiska vezani uz ovaj Ugovor biti će u pisanom obliku I mogu se podnostiti faksom i poštom……………………………………</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Sve obavijesti, izvješća, ostali dokumenti ili prepiska koje treba uručiti slati će se na adresu iz naslova Ugovora. O izmjeni adrese svaka strana dužna je odmah pisano izvijestiti drugu stranu. U suprotnom, dostava izvršena na posljednju određenu adresu smatra se pravovaljanom……………………………………………………………</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…….Članak 21…</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rPr>
      </w:pPr>
      <w:r w:rsidRPr="002556C5">
        <w:rPr>
          <w:color w:val="171717" w:themeColor="background2" w:themeShade="1A"/>
        </w:rPr>
        <w:t>U slučaju spora između ugovornih strana iz ovog Ugovora, ugovorne strane ugovaraju mjesnu nadležnost stvarno nadležnog suda prema mjestu sjedišta Davatelja potkoncesije………………………………………………………………………</w:t>
      </w:r>
      <w:r w:rsidR="00066AD7"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rPr>
        <w:t>…………………………………………………………………………………………………</w:t>
      </w:r>
      <w:r w:rsidR="00066AD7"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……………………….Članak 22…………</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 xml:space="preserve">Odredbe ovog Ugovora tumačiti će se isključivo kako glase. Ako između ugovornih strana nastane spor glede tumačenja odredbi ovog Ugovora, ugovorne strane suglasne su da se sporne odredbe tumače na način koji je povoljniji za davatelja </w:t>
      </w:r>
      <w:r w:rsidR="00EA04B8">
        <w:rPr>
          <w:color w:val="171717" w:themeColor="background2" w:themeShade="1A"/>
          <w:lang w:val="en-US"/>
        </w:rPr>
        <w:t>pot</w:t>
      </w:r>
      <w:r w:rsidRPr="002556C5">
        <w:rPr>
          <w:color w:val="171717" w:themeColor="background2" w:themeShade="1A"/>
          <w:lang w:val="en-US"/>
        </w:rPr>
        <w:t>koncesije…………………………………………………………………………………</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….Članak 23……………</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Potpisom ovog Ugovora ugovorne strane potvrđuju da su pročitale njegov sadržaj, da razumiju prava i obveze koje iz njega proizlaze te ih u cijelosti prihvaćaju………</w:t>
      </w:r>
      <w:r w:rsidR="00066AD7" w:rsidRPr="002556C5">
        <w:rPr>
          <w:color w:val="171717" w:themeColor="background2" w:themeShade="1A"/>
          <w:lang w:val="en-US"/>
        </w:rPr>
        <w:t>………</w:t>
      </w: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…….Članak 24………</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center"/>
        <w:rPr>
          <w:color w:val="171717" w:themeColor="background2" w:themeShade="1A"/>
        </w:rPr>
      </w:pP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r w:rsidR="00066AD7" w:rsidRPr="002556C5">
        <w:rPr>
          <w:color w:val="171717" w:themeColor="background2" w:themeShade="1A"/>
        </w:rPr>
        <w:t>.</w:t>
      </w:r>
      <w:r w:rsidRPr="002556C5">
        <w:rPr>
          <w:color w:val="171717" w:themeColor="background2" w:themeShade="1A"/>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Ovaj ugovor će kao privatnu ispravu potvrditi (solemizirati) javni bilježnik u skladu s odredbama članka 59. Zakona o javnom bilježništvu (“Narodne novine” br. 78/93, 29/94. 163/98, 16/07, 75/09 I 120/16). Ugovorne strane suglasne su da ovaj Ugovor nakon potvrde javnog bilježnika ima snagu ovršnog javnobilježničkog akta……………</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Troškove javnog bilježnika snosi potkoncesionar…………………………………………</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lang w:val="en-US"/>
        </w:rPr>
      </w:pPr>
      <w:r w:rsidRPr="002556C5">
        <w:rPr>
          <w:color w:val="171717" w:themeColor="background2" w:themeShade="1A"/>
          <w:lang w:val="en-US"/>
        </w:rPr>
        <w:t>Ovaj ugovor sastavljen je u 4 primjerka od kojih jedan zadržava javni bilježnik, jedan Potkoncesionar i dva Davatelj potkoncesije………………………………………………</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rPr>
      </w:pPr>
      <w:r w:rsidRPr="002556C5">
        <w:rPr>
          <w:color w:val="171717" w:themeColor="background2" w:themeShade="1A"/>
          <w:lang w:val="en-US"/>
        </w:rPr>
        <w:t>…………………………………………………………………………………………………</w:t>
      </w:r>
      <w:r w:rsidR="00066AD7" w:rsidRPr="002556C5">
        <w:rPr>
          <w:color w:val="171717" w:themeColor="background2" w:themeShade="1A"/>
          <w:lang w:val="en-US"/>
        </w:rPr>
        <w:t>…………</w:t>
      </w:r>
    </w:p>
    <w:p w:rsidR="00A5647B" w:rsidRPr="002556C5" w:rsidRDefault="00A5647B" w:rsidP="00A5647B">
      <w:pPr>
        <w:jc w:val="both"/>
        <w:rPr>
          <w:color w:val="171717" w:themeColor="background2" w:themeShade="1A"/>
        </w:rPr>
      </w:pPr>
      <w:r w:rsidRPr="002556C5">
        <w:rPr>
          <w:color w:val="171717" w:themeColor="background2" w:themeShade="1A"/>
        </w:rPr>
        <w:t>U Malinskoj, _______________ 2019………………………………………………………</w:t>
      </w:r>
      <w:r w:rsidR="00066AD7" w:rsidRPr="002556C5">
        <w:rPr>
          <w:color w:val="171717" w:themeColor="background2" w:themeShade="1A"/>
        </w:rPr>
        <w:t>………..</w:t>
      </w:r>
    </w:p>
    <w:p w:rsidR="00A5647B" w:rsidRPr="002556C5" w:rsidRDefault="00A5647B" w:rsidP="00A5647B">
      <w:pPr>
        <w:jc w:val="both"/>
        <w:rPr>
          <w:color w:val="171717" w:themeColor="background2" w:themeShade="1A"/>
        </w:rPr>
      </w:pPr>
    </w:p>
    <w:p w:rsidR="00E80F32" w:rsidRDefault="00E80F32" w:rsidP="00A5647B">
      <w:pPr>
        <w:jc w:val="both"/>
        <w:rPr>
          <w:color w:val="171717" w:themeColor="background2" w:themeShade="1A"/>
        </w:rPr>
      </w:pPr>
    </w:p>
    <w:p w:rsidR="00A5647B" w:rsidRPr="002556C5" w:rsidRDefault="00607582" w:rsidP="00A5647B">
      <w:pPr>
        <w:jc w:val="both"/>
        <w:rPr>
          <w:color w:val="171717" w:themeColor="background2" w:themeShade="1A"/>
        </w:rPr>
      </w:pPr>
      <w:r w:rsidRPr="002556C5">
        <w:rPr>
          <w:color w:val="171717" w:themeColor="background2" w:themeShade="1A"/>
        </w:rPr>
        <w:lastRenderedPageBreak/>
        <w:t>Davatelj potkoncesije:</w:t>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00A5647B" w:rsidRPr="002556C5">
        <w:rPr>
          <w:color w:val="171717" w:themeColor="background2" w:themeShade="1A"/>
        </w:rPr>
        <w:t>Potkoncesionar i zakupnik:</w:t>
      </w:r>
    </w:p>
    <w:p w:rsidR="00A5647B" w:rsidRPr="002556C5" w:rsidRDefault="00A5647B" w:rsidP="00A5647B">
      <w:pPr>
        <w:jc w:val="both"/>
        <w:rPr>
          <w:color w:val="171717" w:themeColor="background2" w:themeShade="1A"/>
        </w:rPr>
      </w:pPr>
    </w:p>
    <w:p w:rsidR="00A5647B" w:rsidRPr="002556C5" w:rsidRDefault="00A5647B" w:rsidP="00A5647B">
      <w:pPr>
        <w:jc w:val="both"/>
        <w:rPr>
          <w:color w:val="171717" w:themeColor="background2" w:themeShade="1A"/>
        </w:rPr>
      </w:pPr>
    </w:p>
    <w:p w:rsidR="00A5647B" w:rsidRPr="002556C5" w:rsidRDefault="00A5647B" w:rsidP="00A5647B">
      <w:pPr>
        <w:jc w:val="both"/>
        <w:rPr>
          <w:color w:val="171717" w:themeColor="background2" w:themeShade="1A"/>
        </w:rPr>
      </w:pPr>
      <w:r w:rsidRPr="002556C5">
        <w:rPr>
          <w:b/>
          <w:color w:val="171717" w:themeColor="background2" w:themeShade="1A"/>
        </w:rPr>
        <w:t>______________________</w:t>
      </w:r>
      <w:r w:rsidRPr="002556C5">
        <w:rPr>
          <w:b/>
          <w:color w:val="171717" w:themeColor="background2" w:themeShade="1A"/>
        </w:rPr>
        <w:tab/>
      </w:r>
      <w:r w:rsidRPr="002556C5">
        <w:rPr>
          <w:b/>
          <w:color w:val="171717" w:themeColor="background2" w:themeShade="1A"/>
        </w:rPr>
        <w:tab/>
      </w:r>
      <w:r w:rsidRPr="002556C5">
        <w:rPr>
          <w:b/>
          <w:color w:val="171717" w:themeColor="background2" w:themeShade="1A"/>
        </w:rPr>
        <w:tab/>
      </w:r>
      <w:r w:rsidRPr="002556C5">
        <w:rPr>
          <w:b/>
          <w:color w:val="171717" w:themeColor="background2" w:themeShade="1A"/>
        </w:rPr>
        <w:tab/>
        <w:t>______________________</w:t>
      </w:r>
    </w:p>
    <w:p w:rsidR="00A5647B" w:rsidRPr="002556C5" w:rsidRDefault="00A5647B" w:rsidP="00A5647B">
      <w:pPr>
        <w:jc w:val="both"/>
        <w:rPr>
          <w:color w:val="171717" w:themeColor="background2" w:themeShade="1A"/>
        </w:rPr>
      </w:pPr>
      <w:r w:rsidRPr="002556C5">
        <w:rPr>
          <w:color w:val="171717" w:themeColor="background2" w:themeShade="1A"/>
        </w:rPr>
        <w:t>KD Dubašnica d.o.o.</w:t>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p>
    <w:p w:rsidR="00A5647B" w:rsidRPr="002556C5" w:rsidRDefault="00066AD7" w:rsidP="00A5647B">
      <w:pPr>
        <w:jc w:val="both"/>
        <w:rPr>
          <w:color w:val="171717" w:themeColor="background2" w:themeShade="1A"/>
        </w:rPr>
      </w:pPr>
      <w:r w:rsidRPr="002556C5">
        <w:rPr>
          <w:color w:val="171717" w:themeColor="background2" w:themeShade="1A"/>
        </w:rPr>
        <w:t>Direktor: Ivan Petršorić</w:t>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Pr="002556C5">
        <w:rPr>
          <w:color w:val="171717" w:themeColor="background2" w:themeShade="1A"/>
        </w:rPr>
        <w:tab/>
      </w:r>
      <w:r w:rsidR="00A5647B" w:rsidRPr="002556C5">
        <w:rPr>
          <w:color w:val="171717" w:themeColor="background2" w:themeShade="1A"/>
        </w:rPr>
        <w:t>Ovlaštena osoba za zastupanje</w:t>
      </w:r>
    </w:p>
    <w:p w:rsidR="00A5647B" w:rsidRPr="002556C5" w:rsidRDefault="00A5647B" w:rsidP="00A5647B">
      <w:pPr>
        <w:jc w:val="both"/>
        <w:rPr>
          <w:color w:val="171717" w:themeColor="background2" w:themeShade="1A"/>
        </w:rPr>
      </w:pPr>
    </w:p>
    <w:p w:rsidR="00A5647B" w:rsidRPr="002556C5" w:rsidRDefault="00A5647B" w:rsidP="00A5647B">
      <w:pPr>
        <w:pStyle w:val="Podnoje"/>
        <w:rPr>
          <w:color w:val="171717" w:themeColor="background2" w:themeShade="1A"/>
        </w:rPr>
      </w:pPr>
    </w:p>
    <w:p w:rsidR="00A5647B" w:rsidRPr="002556C5" w:rsidRDefault="00A5647B" w:rsidP="00A5647B">
      <w:pPr>
        <w:rPr>
          <w:color w:val="171717" w:themeColor="background2" w:themeShade="1A"/>
        </w:rPr>
        <w:sectPr w:rsidR="00A5647B" w:rsidRPr="002556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docGrid w:linePitch="360" w:charSpace="-6145"/>
        </w:sect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r w:rsidRPr="002556C5">
        <w:rPr>
          <w:noProof/>
          <w:color w:val="171717" w:themeColor="background2" w:themeShade="1A"/>
          <w:lang w:bidi="ar-SA"/>
        </w:rPr>
        <w:drawing>
          <wp:inline distT="0" distB="0" distL="0" distR="0" wp14:anchorId="281B0232" wp14:editId="2F2FF54F">
            <wp:extent cx="8886825" cy="24669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86825" cy="2466975"/>
                    </a:xfrm>
                    <a:prstGeom prst="rect">
                      <a:avLst/>
                    </a:prstGeom>
                    <a:solidFill>
                      <a:srgbClr val="FFFFFF"/>
                    </a:solidFill>
                    <a:ln>
                      <a:noFill/>
                    </a:ln>
                  </pic:spPr>
                </pic:pic>
              </a:graphicData>
            </a:graphic>
          </wp:inline>
        </w:drawing>
      </w: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A5647B">
      <w:pPr>
        <w:rPr>
          <w:color w:val="171717" w:themeColor="background2" w:themeShade="1A"/>
        </w:rPr>
      </w:pPr>
    </w:p>
    <w:p w:rsidR="00A5647B" w:rsidRPr="002556C5" w:rsidRDefault="00A5647B" w:rsidP="00471DD7">
      <w:pPr>
        <w:pStyle w:val="Bezproreda"/>
        <w:rPr>
          <w:rFonts w:cstheme="minorHAnsi"/>
          <w:color w:val="171717" w:themeColor="background2" w:themeShade="1A"/>
          <w:sz w:val="20"/>
          <w:szCs w:val="20"/>
        </w:rPr>
      </w:pPr>
    </w:p>
    <w:sectPr w:rsidR="00A5647B" w:rsidRPr="002556C5" w:rsidSect="00317CA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8B" w:rsidRDefault="003D678B">
      <w:r>
        <w:separator/>
      </w:r>
    </w:p>
  </w:endnote>
  <w:endnote w:type="continuationSeparator" w:id="0">
    <w:p w:rsidR="003D678B" w:rsidRDefault="003D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Podnoje"/>
    </w:pPr>
    <w:r>
      <w:fldChar w:fldCharType="begin"/>
    </w:r>
    <w:r>
      <w:instrText xml:space="preserve"> PAGE </w:instrText>
    </w:r>
    <w:r>
      <w:fldChar w:fldCharType="separate"/>
    </w:r>
    <w:r w:rsidR="008B28F8">
      <w:rPr>
        <w:noProof/>
      </w:rPr>
      <w:t>5</w:t>
    </w:r>
    <w:r>
      <w:fldChar w:fldCharType="end"/>
    </w:r>
  </w:p>
  <w:p w:rsidR="00B473BE" w:rsidRDefault="00B473B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8B" w:rsidRDefault="003D678B">
      <w:r>
        <w:separator/>
      </w:r>
    </w:p>
  </w:footnote>
  <w:footnote w:type="continuationSeparator" w:id="0">
    <w:p w:rsidR="003D678B" w:rsidRDefault="003D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B473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C252751"/>
    <w:multiLevelType w:val="hybridMultilevel"/>
    <w:tmpl w:val="32EE608E"/>
    <w:lvl w:ilvl="0" w:tplc="89DE89AA">
      <w:start w:val="1"/>
      <w:numFmt w:val="decimal"/>
      <w:lvlText w:val="%1."/>
      <w:lvlJc w:val="left"/>
      <w:pPr>
        <w:ind w:left="1019" w:hanging="348"/>
      </w:pPr>
      <w:rPr>
        <w:rFonts w:ascii="Arial" w:eastAsia="Arial" w:hAnsi="Arial" w:cs="Arial" w:hint="default"/>
        <w:b/>
        <w:bCs/>
        <w:i/>
        <w:w w:val="99"/>
        <w:sz w:val="24"/>
        <w:szCs w:val="24"/>
        <w:lang w:val="hr-HR" w:eastAsia="hr-HR" w:bidi="hr-HR"/>
      </w:rPr>
    </w:lvl>
    <w:lvl w:ilvl="1" w:tplc="BD784AE8">
      <w:numFmt w:val="bullet"/>
      <w:lvlText w:val="•"/>
      <w:lvlJc w:val="left"/>
      <w:pPr>
        <w:ind w:left="1950" w:hanging="348"/>
      </w:pPr>
      <w:rPr>
        <w:rFonts w:hint="default"/>
        <w:lang w:val="hr-HR" w:eastAsia="hr-HR" w:bidi="hr-HR"/>
      </w:rPr>
    </w:lvl>
    <w:lvl w:ilvl="2" w:tplc="245AE556">
      <w:numFmt w:val="bullet"/>
      <w:lvlText w:val="•"/>
      <w:lvlJc w:val="left"/>
      <w:pPr>
        <w:ind w:left="2881" w:hanging="348"/>
      </w:pPr>
      <w:rPr>
        <w:rFonts w:hint="default"/>
        <w:lang w:val="hr-HR" w:eastAsia="hr-HR" w:bidi="hr-HR"/>
      </w:rPr>
    </w:lvl>
    <w:lvl w:ilvl="3" w:tplc="9B6C2746">
      <w:numFmt w:val="bullet"/>
      <w:lvlText w:val="•"/>
      <w:lvlJc w:val="left"/>
      <w:pPr>
        <w:ind w:left="3811" w:hanging="348"/>
      </w:pPr>
      <w:rPr>
        <w:rFonts w:hint="default"/>
        <w:lang w:val="hr-HR" w:eastAsia="hr-HR" w:bidi="hr-HR"/>
      </w:rPr>
    </w:lvl>
    <w:lvl w:ilvl="4" w:tplc="FD1237E2">
      <w:numFmt w:val="bullet"/>
      <w:lvlText w:val="•"/>
      <w:lvlJc w:val="left"/>
      <w:pPr>
        <w:ind w:left="4742" w:hanging="348"/>
      </w:pPr>
      <w:rPr>
        <w:rFonts w:hint="default"/>
        <w:lang w:val="hr-HR" w:eastAsia="hr-HR" w:bidi="hr-HR"/>
      </w:rPr>
    </w:lvl>
    <w:lvl w:ilvl="5" w:tplc="2414995C">
      <w:numFmt w:val="bullet"/>
      <w:lvlText w:val="•"/>
      <w:lvlJc w:val="left"/>
      <w:pPr>
        <w:ind w:left="5673" w:hanging="348"/>
      </w:pPr>
      <w:rPr>
        <w:rFonts w:hint="default"/>
        <w:lang w:val="hr-HR" w:eastAsia="hr-HR" w:bidi="hr-HR"/>
      </w:rPr>
    </w:lvl>
    <w:lvl w:ilvl="6" w:tplc="040EFDB4">
      <w:numFmt w:val="bullet"/>
      <w:lvlText w:val="•"/>
      <w:lvlJc w:val="left"/>
      <w:pPr>
        <w:ind w:left="6603" w:hanging="348"/>
      </w:pPr>
      <w:rPr>
        <w:rFonts w:hint="default"/>
        <w:lang w:val="hr-HR" w:eastAsia="hr-HR" w:bidi="hr-HR"/>
      </w:rPr>
    </w:lvl>
    <w:lvl w:ilvl="7" w:tplc="776A854A">
      <w:numFmt w:val="bullet"/>
      <w:lvlText w:val="•"/>
      <w:lvlJc w:val="left"/>
      <w:pPr>
        <w:ind w:left="7534" w:hanging="348"/>
      </w:pPr>
      <w:rPr>
        <w:rFonts w:hint="default"/>
        <w:lang w:val="hr-HR" w:eastAsia="hr-HR" w:bidi="hr-HR"/>
      </w:rPr>
    </w:lvl>
    <w:lvl w:ilvl="8" w:tplc="D6E8036C">
      <w:numFmt w:val="bullet"/>
      <w:lvlText w:val="•"/>
      <w:lvlJc w:val="left"/>
      <w:pPr>
        <w:ind w:left="8465" w:hanging="348"/>
      </w:pPr>
      <w:rPr>
        <w:rFonts w:hint="default"/>
        <w:lang w:val="hr-HR" w:eastAsia="hr-HR" w:bidi="hr-HR"/>
      </w:rPr>
    </w:lvl>
  </w:abstractNum>
  <w:abstractNum w:abstractNumId="4" w15:restartNumberingAfterBreak="0">
    <w:nsid w:val="11174DA0"/>
    <w:multiLevelType w:val="hybridMultilevel"/>
    <w:tmpl w:val="7BB8B6E4"/>
    <w:lvl w:ilvl="0" w:tplc="C69E3700">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3C1C85"/>
    <w:multiLevelType w:val="hybridMultilevel"/>
    <w:tmpl w:val="C312F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716D55"/>
    <w:multiLevelType w:val="hybridMultilevel"/>
    <w:tmpl w:val="63E83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D83054"/>
    <w:multiLevelType w:val="hybridMultilevel"/>
    <w:tmpl w:val="101EC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5261FC"/>
    <w:multiLevelType w:val="hybridMultilevel"/>
    <w:tmpl w:val="9522A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5A28CD"/>
    <w:multiLevelType w:val="hybridMultilevel"/>
    <w:tmpl w:val="A7D62966"/>
    <w:lvl w:ilvl="0" w:tplc="2DA699C2">
      <w:start w:val="1"/>
      <w:numFmt w:val="lowerLetter"/>
      <w:lvlText w:val="%1."/>
      <w:lvlJc w:val="left"/>
      <w:pPr>
        <w:ind w:left="720" w:hanging="360"/>
      </w:pPr>
      <w:rPr>
        <w:rFonts w:ascii="Arial" w:eastAsia="Arial" w:hAnsi="Arial" w:cs="Arial" w:hint="default"/>
        <w:w w:val="100"/>
        <w:sz w:val="24"/>
        <w:szCs w:val="24"/>
        <w:lang w:val="hr-HR" w:eastAsia="hr-HR" w:bidi="hr-HR"/>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981F56"/>
    <w:multiLevelType w:val="hybridMultilevel"/>
    <w:tmpl w:val="F89E6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870AA5"/>
    <w:multiLevelType w:val="hybridMultilevel"/>
    <w:tmpl w:val="6D7CA1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170F8F"/>
    <w:multiLevelType w:val="hybridMultilevel"/>
    <w:tmpl w:val="6E46E5C4"/>
    <w:lvl w:ilvl="0" w:tplc="B76AE382">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56C23C2"/>
    <w:multiLevelType w:val="hybridMultilevel"/>
    <w:tmpl w:val="B7282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E05DB7"/>
    <w:multiLevelType w:val="hybridMultilevel"/>
    <w:tmpl w:val="E6BC615A"/>
    <w:lvl w:ilvl="0" w:tplc="6944E070">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435E13"/>
    <w:multiLevelType w:val="hybridMultilevel"/>
    <w:tmpl w:val="8EBAD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FC653BD"/>
    <w:multiLevelType w:val="hybridMultilevel"/>
    <w:tmpl w:val="11D0C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C1679C"/>
    <w:multiLevelType w:val="hybridMultilevel"/>
    <w:tmpl w:val="47AAB894"/>
    <w:lvl w:ilvl="0" w:tplc="92CE4D6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12"/>
  </w:num>
  <w:num w:numId="5">
    <w:abstractNumId w:val="14"/>
  </w:num>
  <w:num w:numId="6">
    <w:abstractNumId w:val="8"/>
  </w:num>
  <w:num w:numId="7">
    <w:abstractNumId w:val="10"/>
  </w:num>
  <w:num w:numId="8">
    <w:abstractNumId w:val="16"/>
  </w:num>
  <w:num w:numId="9">
    <w:abstractNumId w:val="9"/>
  </w:num>
  <w:num w:numId="10">
    <w:abstractNumId w:val="4"/>
  </w:num>
  <w:num w:numId="11">
    <w:abstractNumId w:val="3"/>
  </w:num>
  <w:num w:numId="12">
    <w:abstractNumId w:val="5"/>
  </w:num>
  <w:num w:numId="13">
    <w:abstractNumId w:val="6"/>
  </w:num>
  <w:num w:numId="14">
    <w:abstractNumId w:val="15"/>
  </w:num>
  <w:num w:numId="15">
    <w:abstractNumId w:val="17"/>
  </w:num>
  <w:num w:numId="16">
    <w:abstractNumId w:val="0"/>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5A"/>
    <w:rsid w:val="000046A9"/>
    <w:rsid w:val="00035611"/>
    <w:rsid w:val="000605AD"/>
    <w:rsid w:val="00066AD7"/>
    <w:rsid w:val="00074948"/>
    <w:rsid w:val="00094B66"/>
    <w:rsid w:val="000A0E1C"/>
    <w:rsid w:val="000C13D1"/>
    <w:rsid w:val="000F75EB"/>
    <w:rsid w:val="000F7954"/>
    <w:rsid w:val="00106143"/>
    <w:rsid w:val="00116F82"/>
    <w:rsid w:val="00124399"/>
    <w:rsid w:val="00142952"/>
    <w:rsid w:val="00142D3D"/>
    <w:rsid w:val="00150D30"/>
    <w:rsid w:val="00162B4B"/>
    <w:rsid w:val="00194F98"/>
    <w:rsid w:val="001C2FEF"/>
    <w:rsid w:val="001D7674"/>
    <w:rsid w:val="001E2AEE"/>
    <w:rsid w:val="00230862"/>
    <w:rsid w:val="0024794D"/>
    <w:rsid w:val="002556C5"/>
    <w:rsid w:val="002F24AE"/>
    <w:rsid w:val="00317CA5"/>
    <w:rsid w:val="00325A40"/>
    <w:rsid w:val="00341DB7"/>
    <w:rsid w:val="00345275"/>
    <w:rsid w:val="0035018E"/>
    <w:rsid w:val="003A18B3"/>
    <w:rsid w:val="003B70FB"/>
    <w:rsid w:val="003C01E6"/>
    <w:rsid w:val="003C3635"/>
    <w:rsid w:val="003D678B"/>
    <w:rsid w:val="00423640"/>
    <w:rsid w:val="004305F9"/>
    <w:rsid w:val="00471DD7"/>
    <w:rsid w:val="0048396A"/>
    <w:rsid w:val="004C15B0"/>
    <w:rsid w:val="00511733"/>
    <w:rsid w:val="00521C68"/>
    <w:rsid w:val="00524110"/>
    <w:rsid w:val="00552D06"/>
    <w:rsid w:val="005768F8"/>
    <w:rsid w:val="00586E8B"/>
    <w:rsid w:val="005A2DCE"/>
    <w:rsid w:val="005B3102"/>
    <w:rsid w:val="005B56BF"/>
    <w:rsid w:val="005D183B"/>
    <w:rsid w:val="005E46FF"/>
    <w:rsid w:val="00607582"/>
    <w:rsid w:val="006307CF"/>
    <w:rsid w:val="00660130"/>
    <w:rsid w:val="0069780A"/>
    <w:rsid w:val="00712C8D"/>
    <w:rsid w:val="00720BAB"/>
    <w:rsid w:val="00724B66"/>
    <w:rsid w:val="00742197"/>
    <w:rsid w:val="00746B4B"/>
    <w:rsid w:val="0075574D"/>
    <w:rsid w:val="0078429E"/>
    <w:rsid w:val="007B0AF7"/>
    <w:rsid w:val="007B277D"/>
    <w:rsid w:val="007D5A61"/>
    <w:rsid w:val="007D7C31"/>
    <w:rsid w:val="007F0832"/>
    <w:rsid w:val="00802D71"/>
    <w:rsid w:val="0083547C"/>
    <w:rsid w:val="00860CCC"/>
    <w:rsid w:val="00886F43"/>
    <w:rsid w:val="008B12EF"/>
    <w:rsid w:val="008B28F8"/>
    <w:rsid w:val="008D3989"/>
    <w:rsid w:val="008E3DD9"/>
    <w:rsid w:val="0090787F"/>
    <w:rsid w:val="009220EF"/>
    <w:rsid w:val="00933FE8"/>
    <w:rsid w:val="009434DC"/>
    <w:rsid w:val="009568E2"/>
    <w:rsid w:val="00956F27"/>
    <w:rsid w:val="009621C6"/>
    <w:rsid w:val="00976703"/>
    <w:rsid w:val="009810F1"/>
    <w:rsid w:val="00993F37"/>
    <w:rsid w:val="009B1FB8"/>
    <w:rsid w:val="009E7AC4"/>
    <w:rsid w:val="00A0420B"/>
    <w:rsid w:val="00A30816"/>
    <w:rsid w:val="00A31A87"/>
    <w:rsid w:val="00A42EA5"/>
    <w:rsid w:val="00A5647B"/>
    <w:rsid w:val="00A81839"/>
    <w:rsid w:val="00AA0D7C"/>
    <w:rsid w:val="00AE30AF"/>
    <w:rsid w:val="00AE3825"/>
    <w:rsid w:val="00AE5214"/>
    <w:rsid w:val="00B473BE"/>
    <w:rsid w:val="00B55A2C"/>
    <w:rsid w:val="00B8112C"/>
    <w:rsid w:val="00BA65D1"/>
    <w:rsid w:val="00BB12AF"/>
    <w:rsid w:val="00BC3ED1"/>
    <w:rsid w:val="00BD05EE"/>
    <w:rsid w:val="00BF107D"/>
    <w:rsid w:val="00BF282E"/>
    <w:rsid w:val="00C10FAD"/>
    <w:rsid w:val="00C43E28"/>
    <w:rsid w:val="00CA6678"/>
    <w:rsid w:val="00CC1E6D"/>
    <w:rsid w:val="00CF60DD"/>
    <w:rsid w:val="00D8418F"/>
    <w:rsid w:val="00D9211C"/>
    <w:rsid w:val="00DA47BD"/>
    <w:rsid w:val="00DD51CD"/>
    <w:rsid w:val="00E113DF"/>
    <w:rsid w:val="00E25CFF"/>
    <w:rsid w:val="00E3007E"/>
    <w:rsid w:val="00E309AD"/>
    <w:rsid w:val="00E45457"/>
    <w:rsid w:val="00E62024"/>
    <w:rsid w:val="00E80F32"/>
    <w:rsid w:val="00E87CA5"/>
    <w:rsid w:val="00E91D20"/>
    <w:rsid w:val="00E9335A"/>
    <w:rsid w:val="00EA04B8"/>
    <w:rsid w:val="00EA6593"/>
    <w:rsid w:val="00EF2CA0"/>
    <w:rsid w:val="00F14CEF"/>
    <w:rsid w:val="00F51A7C"/>
    <w:rsid w:val="00F564CF"/>
    <w:rsid w:val="00F57AC0"/>
    <w:rsid w:val="00F63022"/>
    <w:rsid w:val="00F63824"/>
    <w:rsid w:val="00FA2114"/>
    <w:rsid w:val="00FD2620"/>
    <w:rsid w:val="00FE0E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AA7AB-4F11-4AA6-9244-C2C7A23B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56BF"/>
    <w:pPr>
      <w:widowControl w:val="0"/>
      <w:autoSpaceDE w:val="0"/>
      <w:autoSpaceDN w:val="0"/>
      <w:spacing w:after="0" w:line="240" w:lineRule="auto"/>
    </w:pPr>
    <w:rPr>
      <w:rFonts w:ascii="Arial" w:eastAsia="Arial" w:hAnsi="Arial" w:cs="Arial"/>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DD7"/>
    <w:pPr>
      <w:spacing w:after="0" w:line="240" w:lineRule="auto"/>
    </w:pPr>
  </w:style>
  <w:style w:type="table" w:styleId="Reetkatablice">
    <w:name w:val="Table Grid"/>
    <w:basedOn w:val="Obinatablica"/>
    <w:uiPriority w:val="39"/>
    <w:rsid w:val="00FD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56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5B56BF"/>
    <w:pPr>
      <w:ind w:left="311"/>
    </w:pPr>
  </w:style>
  <w:style w:type="character" w:customStyle="1" w:styleId="TijelotekstaChar">
    <w:name w:val="Tijelo teksta Char"/>
    <w:basedOn w:val="Zadanifontodlomka"/>
    <w:link w:val="Tijeloteksta"/>
    <w:uiPriority w:val="1"/>
    <w:rsid w:val="005B56BF"/>
    <w:rPr>
      <w:rFonts w:ascii="Arial" w:eastAsia="Arial" w:hAnsi="Arial" w:cs="Arial"/>
      <w:lang w:eastAsia="hr-HR" w:bidi="hr-HR"/>
    </w:rPr>
  </w:style>
  <w:style w:type="paragraph" w:customStyle="1" w:styleId="TableParagraph">
    <w:name w:val="Table Paragraph"/>
    <w:basedOn w:val="Normal"/>
    <w:uiPriority w:val="1"/>
    <w:qFormat/>
    <w:rsid w:val="005B56BF"/>
    <w:pPr>
      <w:spacing w:before="1" w:line="197" w:lineRule="exact"/>
      <w:jc w:val="center"/>
    </w:pPr>
    <w:rPr>
      <w:rFonts w:ascii="Verdana" w:eastAsia="Verdana" w:hAnsi="Verdana" w:cs="Verdana"/>
    </w:rPr>
  </w:style>
  <w:style w:type="paragraph" w:styleId="Odlomakpopisa">
    <w:name w:val="List Paragraph"/>
    <w:basedOn w:val="Normal"/>
    <w:uiPriority w:val="1"/>
    <w:qFormat/>
    <w:rsid w:val="005B56BF"/>
    <w:pPr>
      <w:ind w:left="311"/>
    </w:pPr>
  </w:style>
  <w:style w:type="character" w:styleId="Hiperveza">
    <w:name w:val="Hyperlink"/>
    <w:basedOn w:val="Zadanifontodlomka"/>
    <w:uiPriority w:val="99"/>
    <w:unhideWhenUsed/>
    <w:rsid w:val="00124399"/>
    <w:rPr>
      <w:color w:val="0563C1" w:themeColor="hyperlink"/>
      <w:u w:val="single"/>
    </w:rPr>
  </w:style>
  <w:style w:type="paragraph" w:styleId="Tekstbalonia">
    <w:name w:val="Balloon Text"/>
    <w:basedOn w:val="Normal"/>
    <w:link w:val="TekstbaloniaChar"/>
    <w:uiPriority w:val="99"/>
    <w:semiHidden/>
    <w:unhideWhenUsed/>
    <w:rsid w:val="004305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05F9"/>
    <w:rPr>
      <w:rFonts w:ascii="Segoe UI" w:eastAsia="Arial" w:hAnsi="Segoe UI" w:cs="Segoe UI"/>
      <w:sz w:val="18"/>
      <w:szCs w:val="18"/>
      <w:lang w:eastAsia="hr-HR" w:bidi="hr-HR"/>
    </w:rPr>
  </w:style>
  <w:style w:type="paragraph" w:styleId="Zaglavlje">
    <w:name w:val="header"/>
    <w:basedOn w:val="Normal"/>
    <w:link w:val="Zaglavl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ZaglavljeChar">
    <w:name w:val="Zaglavlje Char"/>
    <w:basedOn w:val="Zadanifontodlomka"/>
    <w:link w:val="Zaglavlje"/>
    <w:rsid w:val="00A5647B"/>
    <w:rPr>
      <w:rFonts w:ascii="Times New Roman" w:eastAsia="Times New Roman" w:hAnsi="Times New Roman" w:cs="Times New Roman"/>
      <w:sz w:val="24"/>
      <w:szCs w:val="24"/>
      <w:lang w:eastAsia="ar-SA"/>
    </w:rPr>
  </w:style>
  <w:style w:type="paragraph" w:styleId="Podnoje">
    <w:name w:val="footer"/>
    <w:basedOn w:val="Normal"/>
    <w:link w:val="PodnojeChar"/>
    <w:rsid w:val="00A5647B"/>
    <w:pPr>
      <w:widowControl/>
      <w:suppressLineNumbers/>
      <w:tabs>
        <w:tab w:val="center" w:pos="4536"/>
        <w:tab w:val="right" w:pos="9072"/>
      </w:tabs>
      <w:suppressAutoHyphens/>
      <w:autoSpaceDE/>
      <w:autoSpaceDN/>
      <w:spacing w:line="100" w:lineRule="atLeast"/>
    </w:pPr>
    <w:rPr>
      <w:rFonts w:ascii="Times New Roman" w:eastAsia="Times New Roman" w:hAnsi="Times New Roman" w:cs="Times New Roman"/>
      <w:sz w:val="24"/>
      <w:szCs w:val="24"/>
      <w:lang w:eastAsia="ar-SA" w:bidi="ar-SA"/>
    </w:rPr>
  </w:style>
  <w:style w:type="character" w:customStyle="1" w:styleId="PodnojeChar">
    <w:name w:val="Podnožje Char"/>
    <w:basedOn w:val="Zadanifontodlomka"/>
    <w:link w:val="Podnoje"/>
    <w:rsid w:val="00A5647B"/>
    <w:rPr>
      <w:rFonts w:ascii="Times New Roman" w:eastAsia="Times New Roman" w:hAnsi="Times New Roman" w:cs="Times New Roman"/>
      <w:sz w:val="24"/>
      <w:szCs w:val="24"/>
      <w:lang w:eastAsia="ar-SA"/>
    </w:rPr>
  </w:style>
  <w:style w:type="paragraph" w:customStyle="1" w:styleId="Odlomakpopisa1">
    <w:name w:val="Odlomak popisa1"/>
    <w:basedOn w:val="Normal"/>
    <w:rsid w:val="00A5647B"/>
    <w:pPr>
      <w:widowControl/>
      <w:suppressAutoHyphens/>
      <w:autoSpaceDE/>
      <w:autoSpaceDN/>
      <w:spacing w:line="100" w:lineRule="atLeast"/>
      <w:ind w:left="720"/>
    </w:pPr>
    <w:rPr>
      <w:rFonts w:ascii="Times New Roman" w:eastAsia="Times New Roman" w:hAnsi="Times New Roman"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276632">
      <w:bodyDiv w:val="1"/>
      <w:marLeft w:val="0"/>
      <w:marRight w:val="0"/>
      <w:marTop w:val="0"/>
      <w:marBottom w:val="0"/>
      <w:divBdr>
        <w:top w:val="none" w:sz="0" w:space="0" w:color="auto"/>
        <w:left w:val="none" w:sz="0" w:space="0" w:color="auto"/>
        <w:bottom w:val="none" w:sz="0" w:space="0" w:color="auto"/>
        <w:right w:val="none" w:sz="0" w:space="0" w:color="auto"/>
      </w:divBdr>
    </w:div>
    <w:div w:id="841555545">
      <w:bodyDiv w:val="1"/>
      <w:marLeft w:val="0"/>
      <w:marRight w:val="0"/>
      <w:marTop w:val="0"/>
      <w:marBottom w:val="0"/>
      <w:divBdr>
        <w:top w:val="none" w:sz="0" w:space="0" w:color="auto"/>
        <w:left w:val="none" w:sz="0" w:space="0" w:color="auto"/>
        <w:bottom w:val="none" w:sz="0" w:space="0" w:color="auto"/>
        <w:right w:val="none" w:sz="0" w:space="0" w:color="auto"/>
      </w:divBdr>
    </w:div>
    <w:div w:id="1717318223">
      <w:bodyDiv w:val="1"/>
      <w:marLeft w:val="0"/>
      <w:marRight w:val="0"/>
      <w:marTop w:val="0"/>
      <w:marBottom w:val="0"/>
      <w:divBdr>
        <w:top w:val="none" w:sz="0" w:space="0" w:color="auto"/>
        <w:left w:val="none" w:sz="0" w:space="0" w:color="auto"/>
        <w:bottom w:val="none" w:sz="0" w:space="0" w:color="auto"/>
        <w:right w:val="none" w:sz="0" w:space="0" w:color="auto"/>
      </w:divBdr>
    </w:div>
    <w:div w:id="1734154983">
      <w:bodyDiv w:val="1"/>
      <w:marLeft w:val="0"/>
      <w:marRight w:val="0"/>
      <w:marTop w:val="0"/>
      <w:marBottom w:val="0"/>
      <w:divBdr>
        <w:top w:val="none" w:sz="0" w:space="0" w:color="auto"/>
        <w:left w:val="none" w:sz="0" w:space="0" w:color="auto"/>
        <w:bottom w:val="none" w:sz="0" w:space="0" w:color="auto"/>
        <w:right w:val="none" w:sz="0" w:space="0" w:color="auto"/>
      </w:divBdr>
    </w:div>
    <w:div w:id="18238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linska.h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14</Pages>
  <Words>4598</Words>
  <Characters>26215</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Maracic</dc:creator>
  <cp:lastModifiedBy>Korisnik</cp:lastModifiedBy>
  <cp:revision>47</cp:revision>
  <cp:lastPrinted>2019-06-17T11:02:00Z</cp:lastPrinted>
  <dcterms:created xsi:type="dcterms:W3CDTF">2019-05-30T06:00:00Z</dcterms:created>
  <dcterms:modified xsi:type="dcterms:W3CDTF">2019-06-19T06:49:00Z</dcterms:modified>
</cp:coreProperties>
</file>